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E44C" w14:textId="725DACF6" w:rsidR="006745F2" w:rsidRPr="00156A82" w:rsidRDefault="006745F2" w:rsidP="726FC3FF">
      <w:pPr>
        <w:pStyle w:val="paragraph"/>
        <w:shd w:val="clear" w:color="auto" w:fill="FFFFFF" w:themeFill="background1"/>
        <w:spacing w:before="0" w:beforeAutospacing="0" w:after="0" w:afterAutospacing="0"/>
        <w:jc w:val="center"/>
        <w:textAlignment w:val="baseline"/>
        <w:rPr>
          <w:rStyle w:val="eop"/>
          <w:color w:val="000000"/>
        </w:rPr>
      </w:pPr>
      <w:r w:rsidRPr="00156A82">
        <w:rPr>
          <w:rStyle w:val="normaltextrun"/>
          <w:b/>
          <w:bCs/>
          <w:color w:val="000000" w:themeColor="text1"/>
        </w:rPr>
        <w:t> </w:t>
      </w:r>
      <w:r w:rsidR="6C2C1A5E" w:rsidRPr="00156A82">
        <w:rPr>
          <w:rStyle w:val="normaltextrun"/>
          <w:b/>
          <w:bCs/>
          <w:color w:val="000000" w:themeColor="text1"/>
        </w:rPr>
        <w:t>COVER SHEET</w:t>
      </w:r>
    </w:p>
    <w:p w14:paraId="2A30A39D" w14:textId="234A363C" w:rsidR="00464BB8" w:rsidRPr="00156A82" w:rsidRDefault="00464BB8" w:rsidP="00447BAC">
      <w:pPr>
        <w:pStyle w:val="paragraph"/>
        <w:shd w:val="clear" w:color="auto" w:fill="FFFFFF"/>
        <w:spacing w:before="0" w:beforeAutospacing="0" w:after="0" w:afterAutospacing="0"/>
        <w:textAlignment w:val="baseline"/>
        <w:rPr>
          <w:color w:val="000000"/>
          <w:sz w:val="18"/>
          <w:szCs w:val="18"/>
        </w:rPr>
      </w:pPr>
    </w:p>
    <w:p w14:paraId="005C193F" w14:textId="77777777" w:rsidR="006745F2" w:rsidRPr="00156A82" w:rsidRDefault="006745F2" w:rsidP="006745F2">
      <w:pPr>
        <w:pStyle w:val="paragraph"/>
        <w:shd w:val="clear" w:color="auto" w:fill="FFFFFF"/>
        <w:spacing w:before="0" w:beforeAutospacing="0" w:after="0" w:afterAutospacing="0"/>
        <w:jc w:val="center"/>
        <w:textAlignment w:val="baseline"/>
        <w:rPr>
          <w:color w:val="000000"/>
          <w:sz w:val="18"/>
          <w:szCs w:val="18"/>
        </w:rPr>
      </w:pPr>
      <w:r w:rsidRPr="00156A82">
        <w:rPr>
          <w:rStyle w:val="eop"/>
          <w:color w:val="000000"/>
          <w:sz w:val="22"/>
          <w:szCs w:val="22"/>
        </w:rPr>
        <w:t> </w:t>
      </w:r>
    </w:p>
    <w:p w14:paraId="35E51CBA" w14:textId="5D4783EF"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000000"/>
        </w:rPr>
      </w:pPr>
      <w:r w:rsidRPr="00766179">
        <w:rPr>
          <w:rStyle w:val="normaltextrun"/>
          <w:b/>
          <w:color w:val="808080" w:themeColor="background1" w:themeShade="80"/>
        </w:rPr>
        <w:t>{Insert Case Number (A/C-XXX-XXX</w:t>
      </w:r>
      <w:r w:rsidRPr="53C51CAC">
        <w:rPr>
          <w:rStyle w:val="normaltextrun"/>
          <w:b/>
          <w:color w:val="808080" w:themeColor="background1" w:themeShade="80"/>
          <w:sz w:val="22"/>
          <w:szCs w:val="22"/>
        </w:rPr>
        <w:t>)}</w:t>
      </w:r>
      <w:r w:rsidRPr="00766179">
        <w:rPr>
          <w:rStyle w:val="eop"/>
          <w:color w:val="808080" w:themeColor="background1" w:themeShade="80"/>
        </w:rPr>
        <w:t> </w:t>
      </w:r>
    </w:p>
    <w:p w14:paraId="318BE32A"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808080" w:themeColor="background1" w:themeShade="80"/>
        </w:rPr>
      </w:pPr>
      <w:r w:rsidRPr="00766179">
        <w:rPr>
          <w:rStyle w:val="normaltextrun"/>
          <w:b/>
          <w:color w:val="000000" w:themeColor="text1"/>
        </w:rPr>
        <w:t xml:space="preserve">Total Number of Pages: </w:t>
      </w:r>
      <w:r w:rsidRPr="00766179">
        <w:rPr>
          <w:rStyle w:val="normaltextrun"/>
          <w:b/>
          <w:color w:val="808080" w:themeColor="background1" w:themeShade="80"/>
        </w:rPr>
        <w:t>{Insert Total Number of Pages}</w:t>
      </w:r>
      <w:r w:rsidRPr="00766179">
        <w:rPr>
          <w:rStyle w:val="eop"/>
          <w:color w:val="808080" w:themeColor="background1" w:themeShade="80"/>
        </w:rPr>
        <w:t> </w:t>
      </w:r>
    </w:p>
    <w:p w14:paraId="5E9682B2"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000000"/>
        </w:rPr>
      </w:pPr>
      <w:r w:rsidRPr="00766179">
        <w:rPr>
          <w:rStyle w:val="normaltextrun"/>
          <w:b/>
          <w:color w:val="000000" w:themeColor="text1"/>
        </w:rPr>
        <w:t>Enforcement &amp; Compliance</w:t>
      </w:r>
      <w:r w:rsidRPr="00766179">
        <w:rPr>
          <w:rStyle w:val="eop"/>
          <w:color w:val="000000" w:themeColor="text1"/>
        </w:rPr>
        <w:t> </w:t>
      </w:r>
    </w:p>
    <w:p w14:paraId="4F20C898"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000000"/>
        </w:rPr>
      </w:pPr>
      <w:r w:rsidRPr="00766179">
        <w:rPr>
          <w:rStyle w:val="normaltextrun"/>
          <w:b/>
          <w:color w:val="000000" w:themeColor="text1"/>
        </w:rPr>
        <w:t>Scope Inquiry</w:t>
      </w:r>
      <w:r w:rsidRPr="00766179">
        <w:rPr>
          <w:rStyle w:val="eop"/>
          <w:color w:val="000000" w:themeColor="text1"/>
        </w:rPr>
        <w:t> </w:t>
      </w:r>
    </w:p>
    <w:p w14:paraId="37BC5892" w14:textId="77777777" w:rsidR="00410C22" w:rsidRPr="00766179" w:rsidRDefault="00410C22" w:rsidP="00410C22">
      <w:pPr>
        <w:pStyle w:val="paragraph"/>
        <w:shd w:val="clear" w:color="auto" w:fill="FFFFFF" w:themeFill="background1"/>
        <w:spacing w:before="0" w:beforeAutospacing="0" w:after="0" w:afterAutospacing="0"/>
        <w:jc w:val="right"/>
        <w:textAlignment w:val="baseline"/>
        <w:rPr>
          <w:color w:val="808080" w:themeColor="background1" w:themeShade="80"/>
        </w:rPr>
      </w:pPr>
      <w:r w:rsidRPr="00766179">
        <w:rPr>
          <w:rStyle w:val="normaltextrun"/>
          <w:b/>
          <w:color w:val="000000" w:themeColor="text1"/>
        </w:rPr>
        <w:t xml:space="preserve">AD/CVD Operations, Office </w:t>
      </w:r>
      <w:r w:rsidRPr="00766179">
        <w:rPr>
          <w:rStyle w:val="normaltextrun"/>
          <w:b/>
          <w:color w:val="808080" w:themeColor="background1" w:themeShade="80"/>
        </w:rPr>
        <w:t>{Insert Office Numbers}</w:t>
      </w:r>
      <w:r w:rsidRPr="00766179">
        <w:rPr>
          <w:rStyle w:val="eop"/>
          <w:color w:val="808080" w:themeColor="background1" w:themeShade="80"/>
        </w:rPr>
        <w:t> </w:t>
      </w:r>
    </w:p>
    <w:p w14:paraId="4F9E9B5A" w14:textId="77777777" w:rsidR="00410C22" w:rsidRPr="008E6074" w:rsidRDefault="00410C22" w:rsidP="00410C22">
      <w:pPr>
        <w:pStyle w:val="paragraph"/>
        <w:shd w:val="clear" w:color="auto" w:fill="FFFFFF" w:themeFill="background1"/>
        <w:spacing w:before="0" w:beforeAutospacing="0" w:after="0" w:afterAutospacing="0"/>
        <w:jc w:val="right"/>
        <w:textAlignment w:val="baseline"/>
        <w:rPr>
          <w:color w:val="808080" w:themeColor="background1" w:themeShade="80"/>
          <w:sz w:val="18"/>
          <w:szCs w:val="18"/>
        </w:rPr>
      </w:pPr>
      <w:r w:rsidRPr="00766179">
        <w:rPr>
          <w:rStyle w:val="normaltextrun"/>
          <w:b/>
          <w:color w:val="808080" w:themeColor="background1" w:themeShade="80"/>
        </w:rPr>
        <w:t>{Indicate Business Proprietary, Public Version, or Public Document</w:t>
      </w:r>
      <w:r w:rsidRPr="53C51CAC">
        <w:rPr>
          <w:rStyle w:val="normaltextrun"/>
          <w:b/>
          <w:color w:val="808080" w:themeColor="background1" w:themeShade="80"/>
          <w:sz w:val="22"/>
          <w:szCs w:val="22"/>
        </w:rPr>
        <w:t>}</w:t>
      </w:r>
      <w:r w:rsidRPr="53C51CAC">
        <w:rPr>
          <w:rStyle w:val="eop"/>
          <w:color w:val="808080" w:themeColor="background1" w:themeShade="80"/>
          <w:sz w:val="22"/>
          <w:szCs w:val="22"/>
        </w:rPr>
        <w:t> </w:t>
      </w:r>
    </w:p>
    <w:p w14:paraId="12BA9C06" w14:textId="77777777" w:rsidR="00410C22" w:rsidRPr="00766179" w:rsidRDefault="00410C22" w:rsidP="00410C22">
      <w:pPr>
        <w:tabs>
          <w:tab w:val="center" w:pos="4680"/>
        </w:tabs>
        <w:spacing w:after="0"/>
        <w:jc w:val="center"/>
        <w:rPr>
          <w:rFonts w:ascii="Times New Roman" w:eastAsia="Times New Roman" w:hAnsi="Times New Roman" w:cs="Times New Roman"/>
          <w:b/>
          <w:sz w:val="24"/>
          <w:szCs w:val="24"/>
        </w:rPr>
      </w:pPr>
    </w:p>
    <w:p w14:paraId="27C1A861" w14:textId="77777777" w:rsidR="00410C22" w:rsidRPr="00766179" w:rsidRDefault="00410C22" w:rsidP="00410C22">
      <w:pPr>
        <w:jc w:val="center"/>
        <w:rPr>
          <w:rFonts w:ascii="Times New Roman" w:eastAsia="Times New Roman" w:hAnsi="Times New Roman" w:cs="Times New Roman"/>
          <w:b/>
          <w:sz w:val="24"/>
          <w:szCs w:val="24"/>
        </w:rPr>
      </w:pPr>
      <w:r w:rsidRPr="00766179">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4B654DEE" wp14:editId="086B8240">
                <wp:simplePos x="0" y="0"/>
                <wp:positionH relativeFrom="column">
                  <wp:posOffset>19050</wp:posOffset>
                </wp:positionH>
                <wp:positionV relativeFrom="paragraph">
                  <wp:posOffset>113030</wp:posOffset>
                </wp:positionV>
                <wp:extent cx="5943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1905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80DB4"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5pt,8.9pt" to="46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" strokecolor="black [3200]" strokeweight="1.25pt">
                <v:stroke joinstyle="miter"/>
              </v:line>
            </w:pict>
          </mc:Fallback>
        </mc:AlternateContent>
      </w:r>
    </w:p>
    <w:p w14:paraId="4FDF2253" w14:textId="77777777" w:rsidR="00410C22" w:rsidRPr="00766179" w:rsidRDefault="00410C22" w:rsidP="00410C22">
      <w:pPr>
        <w:jc w:val="center"/>
        <w:rPr>
          <w:rFonts w:ascii="Times New Roman" w:eastAsia="Times New Roman" w:hAnsi="Times New Roman" w:cs="Times New Roman"/>
          <w:b/>
          <w:sz w:val="24"/>
          <w:szCs w:val="24"/>
        </w:rPr>
      </w:pPr>
    </w:p>
    <w:p w14:paraId="3E34B586" w14:textId="77777777" w:rsidR="00410C22" w:rsidRPr="00766179" w:rsidRDefault="00410C22" w:rsidP="00410C22">
      <w:pPr>
        <w:jc w:val="center"/>
        <w:rPr>
          <w:rFonts w:ascii="Times New Roman" w:eastAsia="Times New Roman" w:hAnsi="Times New Roman" w:cs="Times New Roman"/>
          <w:b/>
          <w:sz w:val="24"/>
          <w:szCs w:val="24"/>
        </w:rPr>
      </w:pPr>
      <w:r w:rsidRPr="00766179">
        <w:rPr>
          <w:rFonts w:ascii="Times New Roman" w:eastAsia="Times New Roman" w:hAnsi="Times New Roman" w:cs="Times New Roman"/>
          <w:b/>
          <w:sz w:val="24"/>
          <w:szCs w:val="24"/>
        </w:rPr>
        <w:t>SCOPE RULING APPLICATION</w:t>
      </w:r>
    </w:p>
    <w:p w14:paraId="0724BAB0" w14:textId="77777777" w:rsidR="00410C22" w:rsidRPr="00766179" w:rsidRDefault="00410C22" w:rsidP="00410C22">
      <w:pPr>
        <w:pBdr>
          <w:bottom w:val="single" w:sz="12" w:space="1" w:color="auto"/>
        </w:pBdr>
        <w:jc w:val="center"/>
        <w:rPr>
          <w:rFonts w:ascii="Times New Roman" w:eastAsia="Times New Roman" w:hAnsi="Times New Roman" w:cs="Times New Roman"/>
          <w:b/>
          <w:sz w:val="24"/>
          <w:szCs w:val="24"/>
        </w:rPr>
      </w:pPr>
    </w:p>
    <w:p w14:paraId="271A9FB8" w14:textId="77777777" w:rsidR="00410C22" w:rsidRPr="00766179" w:rsidRDefault="00410C22" w:rsidP="00766179">
      <w:pPr>
        <w:rPr>
          <w:rFonts w:ascii="Times New Roman" w:eastAsia="Times New Roman" w:hAnsi="Times New Roman" w:cs="Times New Roman"/>
          <w:b/>
          <w:sz w:val="24"/>
          <w:szCs w:val="24"/>
        </w:rPr>
      </w:pPr>
    </w:p>
    <w:p w14:paraId="436E2F02" w14:textId="7F81B3A9" w:rsidR="00410C22" w:rsidRPr="00766179" w:rsidRDefault="00BD2BEC" w:rsidP="00410C22">
      <w:pPr>
        <w:ind w:left="2880" w:hanging="288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APPLICANT</w:t>
      </w:r>
      <w:r w:rsidR="00410C22" w:rsidRPr="00766179">
        <w:rPr>
          <w:rFonts w:ascii="Times New Roman" w:eastAsia="Times New Roman" w:hAnsi="Times New Roman" w:cs="Times New Roman"/>
          <w:b/>
          <w:sz w:val="24"/>
          <w:szCs w:val="24"/>
        </w:rPr>
        <w:t>(S):</w:t>
      </w:r>
      <w:r w:rsidR="00410C22" w:rsidRPr="00766179">
        <w:rPr>
          <w:rFonts w:ascii="Times New Roman" w:hAnsi="Times New Roman" w:cs="Times New Roman"/>
          <w:sz w:val="24"/>
          <w:szCs w:val="24"/>
        </w:rPr>
        <w:tab/>
      </w:r>
      <w:r w:rsidR="00410C22" w:rsidRPr="00766179">
        <w:rPr>
          <w:rFonts w:ascii="Times New Roman" w:eastAsia="Times New Roman" w:hAnsi="Times New Roman" w:cs="Times New Roman"/>
          <w:sz w:val="24"/>
          <w:szCs w:val="24"/>
        </w:rPr>
        <w:t>{insert name of applicant}</w:t>
      </w:r>
    </w:p>
    <w:p w14:paraId="750E3F68" w14:textId="77777777" w:rsidR="00410C22" w:rsidRPr="00766179" w:rsidRDefault="00410C22" w:rsidP="00410C22">
      <w:pPr>
        <w:tabs>
          <w:tab w:val="center" w:pos="4680"/>
        </w:tabs>
        <w:rPr>
          <w:rFonts w:ascii="Times New Roman" w:eastAsia="Times New Roman" w:hAnsi="Times New Roman" w:cs="Times New Roman"/>
          <w:sz w:val="24"/>
          <w:szCs w:val="24"/>
        </w:rPr>
      </w:pPr>
    </w:p>
    <w:p w14:paraId="3EA37743" w14:textId="77777777" w:rsidR="00410C22" w:rsidRPr="00766179" w:rsidRDefault="00410C22" w:rsidP="00410C22">
      <w:pPr>
        <w:ind w:left="2880" w:hanging="288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REPRESENTATION:</w:t>
      </w:r>
      <w:r w:rsidRPr="00766179">
        <w:rPr>
          <w:rFonts w:ascii="Times New Roman" w:hAnsi="Times New Roman" w:cs="Times New Roman"/>
          <w:sz w:val="24"/>
          <w:szCs w:val="24"/>
        </w:rPr>
        <w:tab/>
      </w:r>
      <w:r w:rsidRPr="00766179">
        <w:rPr>
          <w:rFonts w:ascii="Times New Roman" w:eastAsia="Times New Roman" w:hAnsi="Times New Roman" w:cs="Times New Roman"/>
          <w:sz w:val="24"/>
          <w:szCs w:val="24"/>
        </w:rPr>
        <w:t>{insert name of counsel and law firm and contact info}</w:t>
      </w:r>
    </w:p>
    <w:p w14:paraId="20231032" w14:textId="77777777" w:rsidR="00410C22" w:rsidRPr="00766179" w:rsidRDefault="00410C22" w:rsidP="00410C22">
      <w:pPr>
        <w:rPr>
          <w:rFonts w:ascii="Times New Roman" w:eastAsia="Times New Roman" w:hAnsi="Times New Roman" w:cs="Times New Roman"/>
          <w:sz w:val="24"/>
          <w:szCs w:val="24"/>
        </w:rPr>
      </w:pPr>
    </w:p>
    <w:p w14:paraId="7C31133F" w14:textId="2DD660BE" w:rsidR="00410C22" w:rsidRPr="00766179" w:rsidRDefault="00410C22" w:rsidP="00410C22">
      <w:pPr>
        <w:ind w:left="2880" w:hanging="288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CASE:</w:t>
      </w:r>
      <w:r w:rsidRPr="00766179">
        <w:rPr>
          <w:rFonts w:ascii="Times New Roman" w:hAnsi="Times New Roman" w:cs="Times New Roman"/>
          <w:sz w:val="24"/>
          <w:szCs w:val="24"/>
        </w:rPr>
        <w:tab/>
      </w:r>
      <w:r w:rsidRPr="00766179">
        <w:rPr>
          <w:rFonts w:ascii="Times New Roman" w:eastAsia="Times New Roman" w:hAnsi="Times New Roman" w:cs="Times New Roman"/>
          <w:sz w:val="24"/>
          <w:szCs w:val="24"/>
        </w:rPr>
        <w:t>{insert name of antidumping and/or countervailing duty order, country(</w:t>
      </w:r>
      <w:proofErr w:type="spellStart"/>
      <w:r w:rsidRPr="00766179">
        <w:rPr>
          <w:rFonts w:ascii="Times New Roman" w:eastAsia="Times New Roman" w:hAnsi="Times New Roman" w:cs="Times New Roman"/>
          <w:sz w:val="24"/>
          <w:szCs w:val="24"/>
        </w:rPr>
        <w:t>ies</w:t>
      </w:r>
      <w:proofErr w:type="spellEnd"/>
      <w:r w:rsidRPr="00766179">
        <w:rPr>
          <w:rFonts w:ascii="Times New Roman" w:eastAsia="Times New Roman" w:hAnsi="Times New Roman" w:cs="Times New Roman"/>
          <w:sz w:val="24"/>
          <w:szCs w:val="24"/>
        </w:rPr>
        <w:t>) and case number(s</w:t>
      </w:r>
      <w:r w:rsidR="008C7F0B" w:rsidRPr="009C739F">
        <w:rPr>
          <w:rFonts w:ascii="Times New Roman" w:eastAsia="Times New Roman" w:hAnsi="Times New Roman" w:cs="Times New Roman"/>
          <w:sz w:val="24"/>
          <w:szCs w:val="24"/>
        </w:rPr>
        <w:t>)</w:t>
      </w:r>
      <w:r w:rsidR="00531AC3" w:rsidRPr="009C739F">
        <w:rPr>
          <w:rFonts w:ascii="Times New Roman" w:eastAsia="Times New Roman" w:hAnsi="Times New Roman" w:cs="Times New Roman"/>
          <w:sz w:val="24"/>
          <w:szCs w:val="24"/>
        </w:rPr>
        <w:t>,</w:t>
      </w:r>
      <w:r w:rsidR="003B029C" w:rsidRPr="009C739F">
        <w:rPr>
          <w:rFonts w:ascii="Times New Roman" w:eastAsia="Times New Roman" w:hAnsi="Times New Roman" w:cs="Times New Roman"/>
          <w:sz w:val="24"/>
          <w:szCs w:val="24"/>
        </w:rPr>
        <w:t xml:space="preserve"> including </w:t>
      </w:r>
      <w:r w:rsidR="003B30EF" w:rsidRPr="009C739F">
        <w:rPr>
          <w:rFonts w:ascii="Times New Roman" w:eastAsia="Times New Roman" w:hAnsi="Times New Roman" w:cs="Times New Roman"/>
          <w:sz w:val="24"/>
          <w:szCs w:val="24"/>
        </w:rPr>
        <w:t xml:space="preserve">companion </w:t>
      </w:r>
      <w:r w:rsidR="00C95C8C" w:rsidRPr="009C739F">
        <w:rPr>
          <w:rFonts w:ascii="Times New Roman" w:eastAsia="Times New Roman" w:hAnsi="Times New Roman" w:cs="Times New Roman"/>
          <w:sz w:val="24"/>
          <w:szCs w:val="24"/>
        </w:rPr>
        <w:t>countervailing duty case number</w:t>
      </w:r>
      <w:r w:rsidR="00531AC3" w:rsidRPr="009C739F">
        <w:rPr>
          <w:rFonts w:ascii="Times New Roman" w:eastAsia="Times New Roman" w:hAnsi="Times New Roman" w:cs="Times New Roman"/>
          <w:sz w:val="24"/>
          <w:szCs w:val="24"/>
        </w:rPr>
        <w:t xml:space="preserve"> where applicable</w:t>
      </w:r>
      <w:r w:rsidRPr="009C739F">
        <w:rPr>
          <w:rFonts w:ascii="Times New Roman" w:eastAsia="Times New Roman" w:hAnsi="Times New Roman" w:cs="Times New Roman"/>
          <w:sz w:val="24"/>
          <w:szCs w:val="24"/>
        </w:rPr>
        <w:t>}</w:t>
      </w:r>
    </w:p>
    <w:p w14:paraId="01BC43DD" w14:textId="77777777" w:rsidR="00410C22" w:rsidRPr="00766179" w:rsidRDefault="00410C22" w:rsidP="00410C22">
      <w:pPr>
        <w:rPr>
          <w:rFonts w:ascii="Times New Roman" w:eastAsia="Times New Roman" w:hAnsi="Times New Roman" w:cs="Times New Roman"/>
          <w:b/>
          <w:sz w:val="24"/>
          <w:szCs w:val="24"/>
        </w:rPr>
      </w:pPr>
    </w:p>
    <w:p w14:paraId="2E841F06" w14:textId="77777777" w:rsidR="00410C22" w:rsidRPr="00766179" w:rsidRDefault="00410C22" w:rsidP="00410C22">
      <w:pPr>
        <w:ind w:left="5400" w:hanging="5400"/>
        <w:rPr>
          <w:rFonts w:ascii="Times New Roman" w:eastAsia="Times New Roman" w:hAnsi="Times New Roman" w:cs="Times New Roman"/>
          <w:sz w:val="24"/>
          <w:szCs w:val="24"/>
        </w:rPr>
      </w:pPr>
      <w:r w:rsidRPr="00766179">
        <w:rPr>
          <w:rFonts w:ascii="Times New Roman" w:eastAsia="Times New Roman" w:hAnsi="Times New Roman" w:cs="Times New Roman"/>
          <w:b/>
          <w:sz w:val="24"/>
          <w:szCs w:val="24"/>
        </w:rPr>
        <w:t xml:space="preserve">PRODUCT FOR WHICH SCOPE RULING IS REQUESTED:  </w:t>
      </w:r>
      <w:r w:rsidRPr="00766179">
        <w:rPr>
          <w:rFonts w:ascii="Times New Roman" w:eastAsia="Times New Roman" w:hAnsi="Times New Roman" w:cs="Times New Roman"/>
          <w:sz w:val="24"/>
          <w:szCs w:val="24"/>
        </w:rPr>
        <w:t>{insert the name of the product for which the applicant is requesting a scope ruling}</w:t>
      </w:r>
    </w:p>
    <w:p w14:paraId="1DA6E354" w14:textId="77777777" w:rsidR="00410C22" w:rsidRPr="00766179" w:rsidRDefault="00410C22" w:rsidP="00410C22">
      <w:pPr>
        <w:rPr>
          <w:rFonts w:ascii="Times New Roman" w:eastAsia="Times New Roman" w:hAnsi="Times New Roman" w:cs="Times New Roman"/>
          <w:b/>
          <w:sz w:val="24"/>
          <w:szCs w:val="24"/>
        </w:rPr>
      </w:pPr>
    </w:p>
    <w:p w14:paraId="266BD633" w14:textId="77777777" w:rsidR="00410C22" w:rsidRPr="00766179" w:rsidRDefault="00410C22" w:rsidP="00410C22">
      <w:pPr>
        <w:ind w:left="2880" w:hanging="2880"/>
        <w:rPr>
          <w:rFonts w:ascii="Times New Roman" w:eastAsia="Times New Roman" w:hAnsi="Times New Roman" w:cs="Times New Roman"/>
          <w:color w:val="0000FF"/>
          <w:sz w:val="24"/>
          <w:szCs w:val="24"/>
        </w:rPr>
      </w:pPr>
      <w:r w:rsidRPr="00766179">
        <w:rPr>
          <w:rFonts w:ascii="Times New Roman" w:eastAsia="Times New Roman" w:hAnsi="Times New Roman" w:cs="Times New Roman"/>
          <w:b/>
          <w:sz w:val="24"/>
          <w:szCs w:val="24"/>
        </w:rPr>
        <w:t>DATE OF SUBMISSION:</w:t>
      </w:r>
      <w:r w:rsidRPr="00766179">
        <w:rPr>
          <w:rFonts w:ascii="Times New Roman" w:eastAsia="Times New Roman" w:hAnsi="Times New Roman" w:cs="Times New Roman"/>
          <w:sz w:val="24"/>
          <w:szCs w:val="24"/>
        </w:rPr>
        <w:t xml:space="preserve">  {insert date of application filing}</w:t>
      </w:r>
    </w:p>
    <w:p w14:paraId="70F48F05" w14:textId="711FB94F" w:rsidR="006745F2" w:rsidRPr="00766179" w:rsidRDefault="006745F2">
      <w:pPr>
        <w:rPr>
          <w:rFonts w:ascii="Times New Roman" w:hAnsi="Times New Roman" w:cs="Times New Roman"/>
          <w:sz w:val="24"/>
          <w:szCs w:val="24"/>
        </w:rPr>
      </w:pPr>
    </w:p>
    <w:p w14:paraId="69150DB3" w14:textId="67BB6B8F" w:rsidR="006745F2" w:rsidRPr="00766179" w:rsidRDefault="006745F2">
      <w:pPr>
        <w:rPr>
          <w:rFonts w:ascii="Times New Roman" w:hAnsi="Times New Roman" w:cs="Times New Roman"/>
          <w:sz w:val="24"/>
          <w:szCs w:val="24"/>
        </w:rPr>
      </w:pPr>
    </w:p>
    <w:p w14:paraId="1C1A3D7E" w14:textId="35B5DDDF" w:rsidR="006745F2" w:rsidRPr="00C611AD" w:rsidRDefault="006745F2">
      <w:pPr>
        <w:rPr>
          <w:rFonts w:ascii="Times New Roman" w:hAnsi="Times New Roman" w:cs="Times New Roman"/>
          <w:sz w:val="24"/>
          <w:szCs w:val="24"/>
        </w:rPr>
      </w:pPr>
    </w:p>
    <w:p w14:paraId="1D0D7859" w14:textId="28CEBAFC" w:rsidR="006745F2" w:rsidRPr="00C611AD" w:rsidRDefault="006745F2">
      <w:pPr>
        <w:rPr>
          <w:rFonts w:ascii="Times New Roman" w:hAnsi="Times New Roman" w:cs="Times New Roman"/>
          <w:sz w:val="24"/>
          <w:szCs w:val="24"/>
        </w:rPr>
      </w:pPr>
    </w:p>
    <w:p w14:paraId="1DE8286C" w14:textId="2DBAB6E4" w:rsidR="006745F2" w:rsidRPr="00C611AD" w:rsidRDefault="006745F2">
      <w:pPr>
        <w:rPr>
          <w:rFonts w:ascii="Times New Roman" w:hAnsi="Times New Roman" w:cs="Times New Roman"/>
          <w:sz w:val="24"/>
          <w:szCs w:val="24"/>
        </w:rPr>
      </w:pPr>
    </w:p>
    <w:p w14:paraId="6F07084A" w14:textId="77777777" w:rsidR="00156A82" w:rsidRPr="00C611AD" w:rsidRDefault="00156A82">
      <w:pPr>
        <w:rPr>
          <w:rFonts w:ascii="Times New Roman" w:hAnsi="Times New Roman" w:cs="Times New Roman"/>
          <w:sz w:val="24"/>
          <w:szCs w:val="24"/>
        </w:rPr>
      </w:pPr>
    </w:p>
    <w:p w14:paraId="22077713" w14:textId="58263FA4" w:rsidR="00A3655E" w:rsidRPr="009E3615" w:rsidRDefault="005102BF" w:rsidP="726FC3FF">
      <w:pPr>
        <w:shd w:val="clear" w:color="auto" w:fill="FFFFFF" w:themeFill="background1"/>
        <w:spacing w:after="0" w:line="240" w:lineRule="auto"/>
        <w:jc w:val="center"/>
        <w:textAlignment w:val="baseline"/>
        <w:rPr>
          <w:rFonts w:ascii="Times New Roman" w:eastAsia="Times New Roman" w:hAnsi="Times New Roman" w:cs="Times New Roman"/>
          <w:b/>
          <w:bCs/>
          <w:color w:val="000000"/>
          <w:sz w:val="24"/>
          <w:szCs w:val="24"/>
        </w:rPr>
      </w:pPr>
      <w:r w:rsidRPr="00F954E1">
        <w:rPr>
          <w:rFonts w:ascii="Times New Roman" w:eastAsia="Times New Roman" w:hAnsi="Times New Roman" w:cs="Times New Roman"/>
          <w:b/>
          <w:color w:val="000000" w:themeColor="text1"/>
          <w:sz w:val="24"/>
          <w:szCs w:val="24"/>
        </w:rPr>
        <w:lastRenderedPageBreak/>
        <w:t>Section I:  General Information</w:t>
      </w:r>
    </w:p>
    <w:p w14:paraId="7DF4566C" w14:textId="77777777" w:rsidR="005102BF" w:rsidRPr="00F954E1" w:rsidRDefault="005102BF" w:rsidP="006745F2">
      <w:pPr>
        <w:shd w:val="clear" w:color="auto" w:fill="FFFFFF"/>
        <w:spacing w:after="0" w:line="240" w:lineRule="auto"/>
        <w:jc w:val="center"/>
        <w:textAlignment w:val="baseline"/>
        <w:rPr>
          <w:rFonts w:ascii="Times New Roman" w:eastAsia="Times New Roman" w:hAnsi="Times New Roman" w:cs="Times New Roman"/>
          <w:b/>
          <w:bCs/>
          <w:color w:val="000000"/>
          <w:sz w:val="24"/>
          <w:szCs w:val="24"/>
        </w:rPr>
      </w:pPr>
    </w:p>
    <w:p w14:paraId="7E10E0AA" w14:textId="0AA16A83" w:rsidR="00BF0A6E"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 xml:space="preserve">This application requests a scope ruling for </w:t>
      </w:r>
      <w:r w:rsidRPr="00F954E1">
        <w:rPr>
          <w:rFonts w:ascii="Times New Roman" w:eastAsia="Times New Roman" w:hAnsi="Times New Roman" w:cs="Times New Roman"/>
          <w:b/>
          <w:i/>
          <w:color w:val="808080" w:themeColor="background1" w:themeShade="80"/>
          <w:sz w:val="24"/>
          <w:szCs w:val="24"/>
        </w:rPr>
        <w:t>{insert product name}</w:t>
      </w:r>
      <w:r w:rsidRPr="00F954E1">
        <w:rPr>
          <w:rFonts w:ascii="Times New Roman" w:eastAsia="Times New Roman" w:hAnsi="Times New Roman" w:cs="Times New Roman"/>
          <w:color w:val="000000" w:themeColor="text1"/>
          <w:sz w:val="24"/>
          <w:szCs w:val="24"/>
        </w:rPr>
        <w:t xml:space="preserve">.  This application is submitted in accordance with Commerce’s </w:t>
      </w:r>
      <w:hyperlink r:id="rId11">
        <w:r w:rsidRPr="21A66558">
          <w:rPr>
            <w:rStyle w:val="Hyperlink"/>
            <w:rFonts w:ascii="Times New Roman" w:eastAsia="Times New Roman" w:hAnsi="Times New Roman" w:cs="Times New Roman"/>
            <w:sz w:val="24"/>
            <w:szCs w:val="24"/>
          </w:rPr>
          <w:t>Scope Ruling Application Guide</w:t>
        </w:r>
      </w:hyperlink>
      <w:r w:rsidRPr="00F954E1">
        <w:rPr>
          <w:rFonts w:ascii="Times New Roman" w:eastAsia="Times New Roman" w:hAnsi="Times New Roman" w:cs="Times New Roman"/>
          <w:color w:val="000000" w:themeColor="text1"/>
          <w:sz w:val="24"/>
          <w:szCs w:val="24"/>
        </w:rPr>
        <w:t xml:space="preserve"> and </w:t>
      </w:r>
      <w:hyperlink r:id="rId12">
        <w:r w:rsidRPr="21A66558">
          <w:rPr>
            <w:rStyle w:val="Hyperlink"/>
            <w:rFonts w:ascii="Times New Roman" w:eastAsia="Times New Roman" w:hAnsi="Times New Roman" w:cs="Times New Roman"/>
            <w:sz w:val="24"/>
            <w:szCs w:val="24"/>
          </w:rPr>
          <w:t>19 CFR 351.225(c)</w:t>
        </w:r>
      </w:hyperlink>
      <w:r w:rsidRPr="21A66558">
        <w:rPr>
          <w:rFonts w:ascii="Times New Roman" w:eastAsia="Times New Roman" w:hAnsi="Times New Roman" w:cs="Times New Roman"/>
          <w:color w:val="000000" w:themeColor="text1"/>
          <w:sz w:val="24"/>
          <w:szCs w:val="24"/>
        </w:rPr>
        <w:t>.</w:t>
      </w:r>
      <w:r w:rsidRPr="00F954E1">
        <w:rPr>
          <w:rFonts w:ascii="Times New Roman" w:eastAsia="Times New Roman" w:hAnsi="Times New Roman" w:cs="Times New Roman"/>
          <w:color w:val="000000" w:themeColor="text1"/>
          <w:sz w:val="24"/>
          <w:szCs w:val="24"/>
        </w:rPr>
        <w:t xml:space="preserve">  All electronic files have been uploaded in a man</w:t>
      </w:r>
      <w:r w:rsidRPr="009E3615">
        <w:rPr>
          <w:rFonts w:ascii="Times New Roman" w:eastAsia="Times New Roman" w:hAnsi="Times New Roman" w:cs="Times New Roman"/>
          <w:color w:val="000000" w:themeColor="text1"/>
          <w:sz w:val="24"/>
          <w:szCs w:val="24"/>
        </w:rPr>
        <w:t xml:space="preserve">ner indicating their specific contents.  Where possible, exhibits have not been split between electronic files.  </w:t>
      </w:r>
      <w:r w:rsidR="00252F73" w:rsidRPr="00F954E1">
        <w:rPr>
          <w:rFonts w:ascii="Times New Roman" w:eastAsia="Times New Roman" w:hAnsi="Times New Roman" w:cs="Times New Roman"/>
          <w:color w:val="000000" w:themeColor="text1"/>
          <w:sz w:val="24"/>
          <w:szCs w:val="24"/>
        </w:rPr>
        <w:t xml:space="preserve">Where </w:t>
      </w:r>
      <w:r w:rsidR="00A84C9A" w:rsidRPr="00F954E1">
        <w:rPr>
          <w:rFonts w:ascii="Times New Roman" w:eastAsia="Times New Roman" w:hAnsi="Times New Roman" w:cs="Times New Roman"/>
          <w:color w:val="000000" w:themeColor="text1"/>
          <w:sz w:val="24"/>
          <w:szCs w:val="24"/>
        </w:rPr>
        <w:t xml:space="preserve">any </w:t>
      </w:r>
      <w:r w:rsidR="00252F73" w:rsidRPr="00F954E1">
        <w:rPr>
          <w:rFonts w:ascii="Times New Roman" w:eastAsia="Times New Roman" w:hAnsi="Times New Roman" w:cs="Times New Roman"/>
          <w:color w:val="000000" w:themeColor="text1"/>
          <w:sz w:val="24"/>
          <w:szCs w:val="24"/>
        </w:rPr>
        <w:t>websites</w:t>
      </w:r>
      <w:r w:rsidR="00070053" w:rsidRPr="00F954E1">
        <w:rPr>
          <w:rFonts w:ascii="Times New Roman" w:eastAsia="Times New Roman" w:hAnsi="Times New Roman" w:cs="Times New Roman"/>
          <w:color w:val="000000" w:themeColor="text1"/>
          <w:sz w:val="24"/>
          <w:szCs w:val="24"/>
        </w:rPr>
        <w:t xml:space="preserve"> are referenced, screenshots of the websites have been provided as exhibits.</w:t>
      </w:r>
    </w:p>
    <w:p w14:paraId="3DF84D2B" w14:textId="77777777" w:rsidR="00BF0A6E" w:rsidRDefault="00BF0A6E"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0BFE99B2" w14:textId="299CA58C" w:rsidR="00934905" w:rsidRPr="00F954E1" w:rsidRDefault="001C355F"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this application pertains to the </w:t>
      </w:r>
      <w:r w:rsidR="008A0CBB" w:rsidRPr="009E3615">
        <w:rPr>
          <w:rFonts w:ascii="Times New Roman" w:eastAsia="Times New Roman" w:hAnsi="Times New Roman" w:cs="Times New Roman"/>
          <w:color w:val="000000" w:themeColor="text1"/>
          <w:sz w:val="24"/>
          <w:szCs w:val="24"/>
        </w:rPr>
        <w:t xml:space="preserve">scope </w:t>
      </w:r>
      <w:r>
        <w:rPr>
          <w:rFonts w:ascii="Times New Roman" w:eastAsia="Times New Roman" w:hAnsi="Times New Roman" w:cs="Times New Roman"/>
          <w:color w:val="000000" w:themeColor="text1"/>
          <w:sz w:val="24"/>
          <w:szCs w:val="24"/>
        </w:rPr>
        <w:t>of companion antidumping and countervailing duty orders</w:t>
      </w:r>
      <w:r w:rsidR="00AB1585">
        <w:rPr>
          <w:rFonts w:ascii="Times New Roman" w:eastAsia="Times New Roman" w:hAnsi="Times New Roman" w:cs="Times New Roman"/>
          <w:color w:val="000000" w:themeColor="text1"/>
          <w:sz w:val="24"/>
          <w:szCs w:val="24"/>
        </w:rPr>
        <w:t xml:space="preserve"> of the same product from the same country, it has </w:t>
      </w:r>
      <w:r w:rsidR="006B5521">
        <w:rPr>
          <w:rFonts w:ascii="Times New Roman" w:eastAsia="Times New Roman" w:hAnsi="Times New Roman" w:cs="Times New Roman"/>
          <w:color w:val="000000" w:themeColor="text1"/>
          <w:sz w:val="24"/>
          <w:szCs w:val="24"/>
        </w:rPr>
        <w:t>been</w:t>
      </w:r>
      <w:r w:rsidR="00A66C46">
        <w:rPr>
          <w:rFonts w:ascii="Times New Roman" w:eastAsia="Times New Roman" w:hAnsi="Times New Roman" w:cs="Times New Roman"/>
          <w:color w:val="000000" w:themeColor="text1"/>
          <w:sz w:val="24"/>
          <w:szCs w:val="24"/>
        </w:rPr>
        <w:t xml:space="preserve"> </w:t>
      </w:r>
      <w:r w:rsidR="008A0CBB" w:rsidRPr="009E3615">
        <w:rPr>
          <w:rFonts w:ascii="Times New Roman" w:eastAsia="Times New Roman" w:hAnsi="Times New Roman" w:cs="Times New Roman"/>
          <w:color w:val="000000" w:themeColor="text1"/>
          <w:sz w:val="24"/>
          <w:szCs w:val="24"/>
        </w:rPr>
        <w:t>filed</w:t>
      </w:r>
      <w:r w:rsidR="00ED1629" w:rsidRPr="00F954E1">
        <w:rPr>
          <w:rFonts w:ascii="Times New Roman" w:eastAsia="Times New Roman" w:hAnsi="Times New Roman" w:cs="Times New Roman"/>
          <w:color w:val="000000" w:themeColor="text1"/>
          <w:sz w:val="24"/>
          <w:szCs w:val="24"/>
        </w:rPr>
        <w:t xml:space="preserve"> only</w:t>
      </w:r>
      <w:r w:rsidR="008A0CBB" w:rsidRPr="00F954E1">
        <w:rPr>
          <w:rFonts w:ascii="Times New Roman" w:eastAsia="Times New Roman" w:hAnsi="Times New Roman" w:cs="Times New Roman"/>
          <w:color w:val="000000" w:themeColor="text1"/>
          <w:sz w:val="24"/>
          <w:szCs w:val="24"/>
        </w:rPr>
        <w:t xml:space="preserve"> on the record of the </w:t>
      </w:r>
      <w:r w:rsidR="005475A7" w:rsidRPr="00F954E1">
        <w:rPr>
          <w:rFonts w:ascii="Times New Roman" w:eastAsia="Times New Roman" w:hAnsi="Times New Roman" w:cs="Times New Roman"/>
          <w:color w:val="000000" w:themeColor="text1"/>
          <w:sz w:val="24"/>
          <w:szCs w:val="24"/>
        </w:rPr>
        <w:t xml:space="preserve">applicable </w:t>
      </w:r>
      <w:r w:rsidR="008A0CBB" w:rsidRPr="00F954E1">
        <w:rPr>
          <w:rFonts w:ascii="Times New Roman" w:eastAsia="Times New Roman" w:hAnsi="Times New Roman" w:cs="Times New Roman"/>
          <w:color w:val="000000" w:themeColor="text1"/>
          <w:sz w:val="24"/>
          <w:szCs w:val="24"/>
        </w:rPr>
        <w:t>antidumping proceeding</w:t>
      </w:r>
      <w:r w:rsidR="00A66C46">
        <w:rPr>
          <w:rFonts w:ascii="Times New Roman" w:eastAsia="Times New Roman" w:hAnsi="Times New Roman" w:cs="Times New Roman"/>
          <w:color w:val="000000" w:themeColor="text1"/>
          <w:sz w:val="24"/>
          <w:szCs w:val="24"/>
        </w:rPr>
        <w:t>.  Where</w:t>
      </w:r>
      <w:r w:rsidR="005475A7" w:rsidRPr="009E3615">
        <w:rPr>
          <w:rFonts w:ascii="Times New Roman" w:eastAsia="Times New Roman" w:hAnsi="Times New Roman" w:cs="Times New Roman"/>
          <w:color w:val="000000" w:themeColor="text1"/>
          <w:sz w:val="24"/>
          <w:szCs w:val="24"/>
        </w:rPr>
        <w:t xml:space="preserve"> there </w:t>
      </w:r>
      <w:r w:rsidR="004938F1" w:rsidRPr="00F954E1">
        <w:rPr>
          <w:rFonts w:ascii="Times New Roman" w:eastAsia="Times New Roman" w:hAnsi="Times New Roman" w:cs="Times New Roman"/>
          <w:color w:val="000000" w:themeColor="text1"/>
          <w:sz w:val="24"/>
          <w:szCs w:val="24"/>
        </w:rPr>
        <w:t>is</w:t>
      </w:r>
      <w:r w:rsidR="008A0CBB" w:rsidRPr="00F954E1">
        <w:rPr>
          <w:rFonts w:ascii="Times New Roman" w:eastAsia="Times New Roman" w:hAnsi="Times New Roman" w:cs="Times New Roman"/>
          <w:color w:val="000000" w:themeColor="text1"/>
          <w:sz w:val="24"/>
          <w:szCs w:val="24"/>
        </w:rPr>
        <w:t xml:space="preserve"> </w:t>
      </w:r>
      <w:r w:rsidR="00C42838" w:rsidRPr="00F954E1">
        <w:rPr>
          <w:rFonts w:ascii="Times New Roman" w:eastAsia="Times New Roman" w:hAnsi="Times New Roman" w:cs="Times New Roman"/>
          <w:color w:val="000000" w:themeColor="text1"/>
          <w:sz w:val="24"/>
          <w:szCs w:val="24"/>
        </w:rPr>
        <w:t xml:space="preserve">a </w:t>
      </w:r>
      <w:r w:rsidR="008A0CBB" w:rsidRPr="00F954E1">
        <w:rPr>
          <w:rFonts w:ascii="Times New Roman" w:eastAsia="Times New Roman" w:hAnsi="Times New Roman" w:cs="Times New Roman"/>
          <w:color w:val="000000" w:themeColor="text1"/>
          <w:sz w:val="24"/>
          <w:szCs w:val="24"/>
        </w:rPr>
        <w:t xml:space="preserve">companion </w:t>
      </w:r>
      <w:r w:rsidR="00C42838" w:rsidRPr="00F954E1">
        <w:rPr>
          <w:rFonts w:ascii="Times New Roman" w:eastAsia="Times New Roman" w:hAnsi="Times New Roman" w:cs="Times New Roman"/>
          <w:color w:val="000000" w:themeColor="text1"/>
          <w:sz w:val="24"/>
          <w:szCs w:val="24"/>
        </w:rPr>
        <w:t>countervailing duty</w:t>
      </w:r>
      <w:r w:rsidR="008A0CBB" w:rsidRPr="00F954E1">
        <w:rPr>
          <w:rFonts w:ascii="Times New Roman" w:eastAsia="Times New Roman" w:hAnsi="Times New Roman" w:cs="Times New Roman"/>
          <w:color w:val="000000" w:themeColor="text1"/>
          <w:sz w:val="24"/>
          <w:szCs w:val="24"/>
        </w:rPr>
        <w:t xml:space="preserve"> </w:t>
      </w:r>
      <w:r w:rsidR="008A0CBB">
        <w:rPr>
          <w:rFonts w:ascii="Times New Roman" w:eastAsia="Times New Roman" w:hAnsi="Times New Roman" w:cs="Times New Roman"/>
          <w:color w:val="000000" w:themeColor="text1"/>
          <w:sz w:val="24"/>
          <w:szCs w:val="24"/>
        </w:rPr>
        <w:t xml:space="preserve">order </w:t>
      </w:r>
      <w:r w:rsidR="005475A7" w:rsidRPr="009E3615">
        <w:rPr>
          <w:rFonts w:ascii="Times New Roman" w:eastAsia="Times New Roman" w:hAnsi="Times New Roman" w:cs="Times New Roman"/>
          <w:color w:val="000000" w:themeColor="text1"/>
          <w:sz w:val="24"/>
          <w:szCs w:val="24"/>
        </w:rPr>
        <w:t xml:space="preserve">to which this scope inquiry would apply </w:t>
      </w:r>
      <w:r w:rsidR="005475A7" w:rsidRPr="00F954E1">
        <w:rPr>
          <w:rFonts w:ascii="Times New Roman" w:eastAsia="Times New Roman" w:hAnsi="Times New Roman" w:cs="Times New Roman"/>
          <w:color w:val="000000" w:themeColor="text1"/>
          <w:sz w:val="24"/>
          <w:szCs w:val="24"/>
        </w:rPr>
        <w:t xml:space="preserve">equally, </w:t>
      </w:r>
      <w:r w:rsidR="005475A7">
        <w:rPr>
          <w:rFonts w:ascii="Times New Roman" w:eastAsia="Times New Roman" w:hAnsi="Times New Roman" w:cs="Times New Roman"/>
          <w:color w:val="000000" w:themeColor="text1"/>
          <w:sz w:val="24"/>
          <w:szCs w:val="24"/>
        </w:rPr>
        <w:t xml:space="preserve">the </w:t>
      </w:r>
      <w:r w:rsidR="005475A7" w:rsidRPr="009E3615">
        <w:rPr>
          <w:rFonts w:ascii="Times New Roman" w:eastAsia="Times New Roman" w:hAnsi="Times New Roman" w:cs="Times New Roman"/>
          <w:color w:val="000000" w:themeColor="text1"/>
          <w:sz w:val="24"/>
          <w:szCs w:val="24"/>
        </w:rPr>
        <w:t xml:space="preserve">companion </w:t>
      </w:r>
      <w:r w:rsidR="0058062E" w:rsidRPr="00F954E1">
        <w:rPr>
          <w:rFonts w:ascii="Times New Roman" w:eastAsia="Times New Roman" w:hAnsi="Times New Roman" w:cs="Times New Roman"/>
          <w:color w:val="000000" w:themeColor="text1"/>
          <w:sz w:val="24"/>
          <w:szCs w:val="24"/>
        </w:rPr>
        <w:t xml:space="preserve">countervailing duty </w:t>
      </w:r>
      <w:r w:rsidR="005475A7">
        <w:rPr>
          <w:rFonts w:ascii="Times New Roman" w:eastAsia="Times New Roman" w:hAnsi="Times New Roman" w:cs="Times New Roman"/>
          <w:color w:val="000000" w:themeColor="text1"/>
          <w:sz w:val="24"/>
          <w:szCs w:val="24"/>
        </w:rPr>
        <w:t>order</w:t>
      </w:r>
      <w:r w:rsidR="008D2430">
        <w:rPr>
          <w:rFonts w:ascii="Times New Roman" w:eastAsia="Times New Roman" w:hAnsi="Times New Roman" w:cs="Times New Roman"/>
          <w:color w:val="000000" w:themeColor="text1"/>
          <w:sz w:val="24"/>
          <w:szCs w:val="24"/>
        </w:rPr>
        <w:t xml:space="preserve"> </w:t>
      </w:r>
      <w:r w:rsidR="00BD79B1">
        <w:rPr>
          <w:rFonts w:ascii="Times New Roman" w:eastAsia="Times New Roman" w:hAnsi="Times New Roman" w:cs="Times New Roman"/>
          <w:color w:val="000000" w:themeColor="text1"/>
          <w:sz w:val="24"/>
          <w:szCs w:val="24"/>
        </w:rPr>
        <w:t>case number</w:t>
      </w:r>
      <w:r w:rsidR="008A0CBB" w:rsidRPr="009E3615">
        <w:rPr>
          <w:rFonts w:ascii="Times New Roman" w:eastAsia="Times New Roman" w:hAnsi="Times New Roman" w:cs="Times New Roman"/>
          <w:color w:val="000000" w:themeColor="text1"/>
          <w:sz w:val="24"/>
          <w:szCs w:val="24"/>
        </w:rPr>
        <w:t xml:space="preserve"> should be </w:t>
      </w:r>
      <w:r w:rsidR="00BC08B8">
        <w:rPr>
          <w:rFonts w:ascii="Times New Roman" w:eastAsia="Times New Roman" w:hAnsi="Times New Roman" w:cs="Times New Roman"/>
          <w:color w:val="000000" w:themeColor="text1"/>
          <w:sz w:val="24"/>
          <w:szCs w:val="24"/>
        </w:rPr>
        <w:t>identified</w:t>
      </w:r>
      <w:r w:rsidR="003F6247">
        <w:rPr>
          <w:rFonts w:ascii="Times New Roman" w:eastAsia="Times New Roman" w:hAnsi="Times New Roman" w:cs="Times New Roman"/>
          <w:color w:val="000000" w:themeColor="text1"/>
          <w:sz w:val="24"/>
          <w:szCs w:val="24"/>
        </w:rPr>
        <w:t xml:space="preserve"> </w:t>
      </w:r>
      <w:r w:rsidR="001E0FDD">
        <w:rPr>
          <w:rFonts w:ascii="Times New Roman" w:eastAsia="Times New Roman" w:hAnsi="Times New Roman" w:cs="Times New Roman"/>
          <w:color w:val="000000" w:themeColor="text1"/>
          <w:sz w:val="24"/>
          <w:szCs w:val="24"/>
        </w:rPr>
        <w:t>under</w:t>
      </w:r>
      <w:r w:rsidR="003F6247">
        <w:rPr>
          <w:rFonts w:ascii="Times New Roman" w:eastAsia="Times New Roman" w:hAnsi="Times New Roman" w:cs="Times New Roman"/>
          <w:color w:val="000000" w:themeColor="text1"/>
          <w:sz w:val="24"/>
          <w:szCs w:val="24"/>
        </w:rPr>
        <w:t xml:space="preserve"> “CASE” on the </w:t>
      </w:r>
      <w:r w:rsidR="001E0FDD">
        <w:rPr>
          <w:rFonts w:ascii="Times New Roman" w:eastAsia="Times New Roman" w:hAnsi="Times New Roman" w:cs="Times New Roman"/>
          <w:color w:val="000000" w:themeColor="text1"/>
          <w:sz w:val="24"/>
          <w:szCs w:val="24"/>
        </w:rPr>
        <w:t>cover</w:t>
      </w:r>
      <w:r w:rsidR="003F6247">
        <w:rPr>
          <w:rFonts w:ascii="Times New Roman" w:eastAsia="Times New Roman" w:hAnsi="Times New Roman" w:cs="Times New Roman"/>
          <w:color w:val="000000" w:themeColor="text1"/>
          <w:sz w:val="24"/>
          <w:szCs w:val="24"/>
        </w:rPr>
        <w:t xml:space="preserve"> page</w:t>
      </w:r>
      <w:r w:rsidR="008A0CBB" w:rsidRPr="009E3615">
        <w:rPr>
          <w:rFonts w:ascii="Times New Roman" w:eastAsia="Times New Roman" w:hAnsi="Times New Roman" w:cs="Times New Roman"/>
          <w:color w:val="000000" w:themeColor="text1"/>
          <w:sz w:val="24"/>
          <w:szCs w:val="24"/>
        </w:rPr>
        <w:t xml:space="preserve"> of this application.</w:t>
      </w:r>
    </w:p>
    <w:p w14:paraId="415AEFBF" w14:textId="77777777" w:rsidR="00934905" w:rsidRPr="009E3615"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58AC410F"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This application has been filed in typed form and in English.  Where applicable, original and translated versions of all pertinent portions of non-English language documents accompany this application.  All sources of information have been identified, and copies of source documents necessary to understand this application have been included.</w:t>
      </w:r>
    </w:p>
    <w:p w14:paraId="6348D203"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7BAD96B3"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The following is a table of attachments/exhibits accompanying this application:</w:t>
      </w:r>
    </w:p>
    <w:p w14:paraId="4D7B5A85" w14:textId="77777777" w:rsidR="00934905" w:rsidRPr="00F954E1" w:rsidRDefault="00934905" w:rsidP="00934905">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104C8626" w14:textId="77777777" w:rsidR="00934905" w:rsidRPr="00E932A6" w:rsidRDefault="00934905" w:rsidP="00934905">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table of attachments/exhibits</w:t>
      </w:r>
    </w:p>
    <w:p w14:paraId="62C30D82" w14:textId="77777777" w:rsidR="00934905" w:rsidRPr="00E932A6" w:rsidRDefault="00934905" w:rsidP="00934905">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808080" w:themeColor="background1" w:themeShade="80"/>
          <w:sz w:val="24"/>
          <w:szCs w:val="24"/>
        </w:rPr>
      </w:pPr>
    </w:p>
    <w:tbl>
      <w:tblPr>
        <w:tblStyle w:val="TableGrid"/>
        <w:tblW w:w="0" w:type="auto"/>
        <w:tblInd w:w="1795" w:type="dxa"/>
        <w:tblLook w:val="04A0" w:firstRow="1" w:lastRow="0" w:firstColumn="1" w:lastColumn="0" w:noHBand="0" w:noVBand="1"/>
      </w:tblPr>
      <w:tblGrid>
        <w:gridCol w:w="3240"/>
        <w:gridCol w:w="3600"/>
      </w:tblGrid>
      <w:tr w:rsidR="00934905" w:rsidRPr="00F954E1" w14:paraId="7170BC64" w14:textId="77777777" w:rsidTr="009E6251">
        <w:tc>
          <w:tcPr>
            <w:tcW w:w="3240" w:type="dxa"/>
          </w:tcPr>
          <w:p w14:paraId="6FEA2CC9"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Attachment/Exhibit 1</w:t>
            </w:r>
          </w:p>
        </w:tc>
        <w:tc>
          <w:tcPr>
            <w:tcW w:w="3600" w:type="dxa"/>
          </w:tcPr>
          <w:p w14:paraId="05C4FED4"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Name of Attachment/Exhibit</w:t>
            </w:r>
          </w:p>
        </w:tc>
      </w:tr>
      <w:tr w:rsidR="00934905" w:rsidRPr="00F954E1" w14:paraId="2FBA5E20" w14:textId="77777777" w:rsidTr="009E6251">
        <w:tc>
          <w:tcPr>
            <w:tcW w:w="3240" w:type="dxa"/>
          </w:tcPr>
          <w:p w14:paraId="0CF83D12"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Attachment/Exhibit 2</w:t>
            </w:r>
          </w:p>
        </w:tc>
        <w:tc>
          <w:tcPr>
            <w:tcW w:w="3600" w:type="dxa"/>
          </w:tcPr>
          <w:p w14:paraId="2A4B8F04"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Name of Attachment/Exhibit</w:t>
            </w:r>
          </w:p>
        </w:tc>
      </w:tr>
      <w:tr w:rsidR="00934905" w:rsidRPr="00F954E1" w14:paraId="510EACF6" w14:textId="77777777" w:rsidTr="009E6251">
        <w:tc>
          <w:tcPr>
            <w:tcW w:w="3240" w:type="dxa"/>
          </w:tcPr>
          <w:p w14:paraId="1BB9CB04"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Attachment/Exhibit n.</w:t>
            </w:r>
          </w:p>
        </w:tc>
        <w:tc>
          <w:tcPr>
            <w:tcW w:w="3600" w:type="dxa"/>
          </w:tcPr>
          <w:p w14:paraId="41AE26AE" w14:textId="77777777" w:rsidR="00934905" w:rsidRPr="00E932A6" w:rsidRDefault="00934905" w:rsidP="009E6251">
            <w:pPr>
              <w:pStyle w:val="ListParagraph"/>
              <w:ind w:left="0"/>
              <w:jc w:val="center"/>
              <w:textAlignment w:val="baseline"/>
              <w:rPr>
                <w:rFonts w:ascii="Times New Roman" w:hAnsi="Times New Roman" w:cs="Times New Roman"/>
                <w:i/>
                <w:color w:val="808080" w:themeColor="background1" w:themeShade="80"/>
                <w:sz w:val="24"/>
                <w:szCs w:val="24"/>
              </w:rPr>
            </w:pPr>
            <w:r w:rsidRPr="00E932A6">
              <w:rPr>
                <w:rFonts w:ascii="Times New Roman" w:hAnsi="Times New Roman" w:cs="Times New Roman"/>
                <w:i/>
                <w:color w:val="808080" w:themeColor="background1" w:themeShade="80"/>
                <w:sz w:val="24"/>
                <w:szCs w:val="24"/>
              </w:rPr>
              <w:t>Name of Attachment/Exhibit</w:t>
            </w:r>
          </w:p>
        </w:tc>
      </w:tr>
    </w:tbl>
    <w:p w14:paraId="3B0E4BB5" w14:textId="77777777" w:rsidR="00934905" w:rsidRPr="00E932A6" w:rsidRDefault="00934905" w:rsidP="00934905">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A6A6A6" w:themeColor="background1" w:themeShade="A6"/>
          <w:sz w:val="24"/>
          <w:szCs w:val="24"/>
        </w:rPr>
      </w:pPr>
    </w:p>
    <w:p w14:paraId="63248573" w14:textId="2A426FB5" w:rsidR="00A84C9A" w:rsidRPr="00F954E1" w:rsidRDefault="00A84C9A" w:rsidP="00A84C9A">
      <w:pPr>
        <w:spacing w:after="0" w:line="240" w:lineRule="auto"/>
        <w:rPr>
          <w:rFonts w:ascii="Times New Roman" w:eastAsia="Times New Roman" w:hAnsi="Times New Roman" w:cs="Times New Roman"/>
          <w:color w:val="000000" w:themeColor="text1"/>
          <w:sz w:val="24"/>
          <w:szCs w:val="24"/>
        </w:rPr>
      </w:pPr>
      <w:r w:rsidRPr="00F954E1">
        <w:rPr>
          <w:rFonts w:ascii="Times New Roman" w:eastAsia="Times New Roman" w:hAnsi="Times New Roman" w:cs="Times New Roman"/>
          <w:color w:val="000000" w:themeColor="text1"/>
          <w:sz w:val="24"/>
          <w:szCs w:val="24"/>
        </w:rPr>
        <w:t xml:space="preserve">NOTE:  The following </w:t>
      </w:r>
      <w:r w:rsidR="001471FB">
        <w:rPr>
          <w:rFonts w:ascii="Times New Roman" w:eastAsia="Times New Roman" w:hAnsi="Times New Roman" w:cs="Times New Roman"/>
          <w:color w:val="000000" w:themeColor="text1"/>
          <w:sz w:val="24"/>
          <w:szCs w:val="24"/>
        </w:rPr>
        <w:t>examples</w:t>
      </w:r>
      <w:r w:rsidRPr="0031711E">
        <w:rPr>
          <w:rFonts w:ascii="Times New Roman" w:eastAsia="Times New Roman" w:hAnsi="Times New Roman" w:cs="Times New Roman"/>
          <w:color w:val="000000" w:themeColor="text1"/>
          <w:sz w:val="24"/>
          <w:szCs w:val="24"/>
        </w:rPr>
        <w:t xml:space="preserve"> </w:t>
      </w:r>
      <w:r w:rsidRPr="00F954E1">
        <w:rPr>
          <w:rFonts w:ascii="Times New Roman" w:eastAsia="Times New Roman" w:hAnsi="Times New Roman" w:cs="Times New Roman"/>
          <w:color w:val="000000" w:themeColor="text1"/>
          <w:sz w:val="24"/>
          <w:szCs w:val="24"/>
        </w:rPr>
        <w:t>may be cause for Commerce to reject an</w:t>
      </w:r>
      <w:r w:rsidRPr="009E3615">
        <w:rPr>
          <w:rFonts w:ascii="Times New Roman" w:eastAsia="Times New Roman" w:hAnsi="Times New Roman" w:cs="Times New Roman"/>
          <w:color w:val="000000" w:themeColor="text1"/>
          <w:sz w:val="24"/>
          <w:szCs w:val="24"/>
        </w:rPr>
        <w:t xml:space="preserve"> application:</w:t>
      </w:r>
    </w:p>
    <w:p w14:paraId="0ADEE7A6" w14:textId="0CA973FC" w:rsidR="00524E6C" w:rsidRPr="0031711E" w:rsidRDefault="00A84C9A" w:rsidP="00524E6C">
      <w:pPr>
        <w:pStyle w:val="ListParagraph"/>
        <w:numPr>
          <w:ilvl w:val="0"/>
          <w:numId w:val="57"/>
        </w:numPr>
        <w:spacing w:after="0" w:line="240" w:lineRule="auto"/>
        <w:rPr>
          <w:rFonts w:ascii="Times New Roman" w:hAnsi="Times New Roman"/>
          <w:b/>
          <w:i/>
          <w:color w:val="000000" w:themeColor="text1"/>
          <w:sz w:val="24"/>
          <w:szCs w:val="24"/>
        </w:rPr>
      </w:pPr>
      <w:r w:rsidRPr="0031711E">
        <w:rPr>
          <w:rFonts w:ascii="Times New Roman" w:eastAsia="Times New Roman" w:hAnsi="Times New Roman" w:cs="Times New Roman"/>
          <w:color w:val="000000" w:themeColor="text1"/>
          <w:sz w:val="24"/>
          <w:szCs w:val="24"/>
        </w:rPr>
        <w:t xml:space="preserve">Failure to provide complete responses to each question, </w:t>
      </w:r>
      <w:r w:rsidR="00524E6C">
        <w:rPr>
          <w:rFonts w:ascii="Times New Roman" w:eastAsia="Times New Roman" w:hAnsi="Times New Roman" w:cs="Times New Roman"/>
          <w:color w:val="000000" w:themeColor="text1"/>
          <w:sz w:val="24"/>
          <w:szCs w:val="24"/>
        </w:rPr>
        <w:t xml:space="preserve">including </w:t>
      </w:r>
      <w:r w:rsidR="00524E6C" w:rsidRPr="0031711E">
        <w:rPr>
          <w:rFonts w:ascii="Times New Roman" w:eastAsia="Times New Roman" w:hAnsi="Times New Roman" w:cs="Times New Roman"/>
          <w:color w:val="000000" w:themeColor="text1"/>
          <w:sz w:val="24"/>
          <w:szCs w:val="24"/>
        </w:rPr>
        <w:t>public responses to questions 1a</w:t>
      </w:r>
      <w:r w:rsidR="00524E6C">
        <w:rPr>
          <w:rFonts w:ascii="Times New Roman" w:eastAsia="Times New Roman" w:hAnsi="Times New Roman" w:cs="Times New Roman"/>
          <w:color w:val="000000" w:themeColor="text1"/>
          <w:sz w:val="24"/>
          <w:szCs w:val="24"/>
        </w:rPr>
        <w:t>.</w:t>
      </w:r>
      <w:r w:rsidR="00524E6C" w:rsidRPr="0031711E">
        <w:rPr>
          <w:rFonts w:ascii="Times New Roman" w:eastAsia="Times New Roman" w:hAnsi="Times New Roman" w:cs="Times New Roman"/>
          <w:color w:val="000000" w:themeColor="text1"/>
          <w:sz w:val="24"/>
          <w:szCs w:val="24"/>
        </w:rPr>
        <w:t xml:space="preserve"> through 1d.</w:t>
      </w:r>
    </w:p>
    <w:p w14:paraId="78662687" w14:textId="5FFE3D9B" w:rsidR="00A84C9A" w:rsidRPr="00766179" w:rsidRDefault="00A84C9A" w:rsidP="00A84C9A">
      <w:pPr>
        <w:pStyle w:val="ListParagraph"/>
        <w:numPr>
          <w:ilvl w:val="0"/>
          <w:numId w:val="57"/>
        </w:numPr>
        <w:spacing w:after="0" w:line="240" w:lineRule="auto"/>
        <w:rPr>
          <w:rFonts w:ascii="Times New Roman" w:hAnsi="Times New Roman" w:cs="Times New Roman"/>
          <w:b/>
          <w:i/>
          <w:color w:val="000000" w:themeColor="text1"/>
          <w:sz w:val="24"/>
          <w:szCs w:val="24"/>
        </w:rPr>
      </w:pPr>
      <w:r w:rsidRPr="009E3615">
        <w:rPr>
          <w:rFonts w:ascii="Times New Roman" w:eastAsia="Times New Roman" w:hAnsi="Times New Roman" w:cs="Times New Roman"/>
          <w:color w:val="000000" w:themeColor="text1"/>
          <w:sz w:val="24"/>
          <w:szCs w:val="24"/>
        </w:rPr>
        <w:t>Failure to provide relevant supporting documentation in accordance with the format requested</w:t>
      </w:r>
      <w:r w:rsidR="00FF4F7A" w:rsidRPr="00F954E1">
        <w:rPr>
          <w:rFonts w:ascii="Times New Roman" w:eastAsia="Times New Roman" w:hAnsi="Times New Roman" w:cs="Times New Roman"/>
          <w:color w:val="000000" w:themeColor="text1"/>
          <w:sz w:val="24"/>
          <w:szCs w:val="24"/>
        </w:rPr>
        <w:t xml:space="preserve"> (</w:t>
      </w:r>
      <w:r w:rsidR="00FF4F7A" w:rsidRPr="00F954E1">
        <w:rPr>
          <w:rFonts w:ascii="Times New Roman" w:eastAsia="Times New Roman" w:hAnsi="Times New Roman" w:cs="Times New Roman"/>
          <w:i/>
          <w:iCs/>
          <w:color w:val="000000" w:themeColor="text1"/>
          <w:sz w:val="24"/>
          <w:szCs w:val="24"/>
        </w:rPr>
        <w:t>i.e.</w:t>
      </w:r>
      <w:r w:rsidR="00FF4F7A" w:rsidRPr="00F954E1">
        <w:rPr>
          <w:rFonts w:ascii="Times New Roman" w:eastAsia="Times New Roman" w:hAnsi="Times New Roman" w:cs="Times New Roman"/>
          <w:color w:val="000000" w:themeColor="text1"/>
          <w:sz w:val="24"/>
          <w:szCs w:val="24"/>
        </w:rPr>
        <w:t>, failure to provide screenshots of referenced websites as exhibits).</w:t>
      </w:r>
    </w:p>
    <w:p w14:paraId="671D5344" w14:textId="6ABE1F34" w:rsidR="00D5531A" w:rsidRPr="0031711E" w:rsidRDefault="00D5531A" w:rsidP="00A84C9A">
      <w:pPr>
        <w:pStyle w:val="ListParagraph"/>
        <w:numPr>
          <w:ilvl w:val="0"/>
          <w:numId w:val="57"/>
        </w:numPr>
        <w:spacing w:after="0" w:line="240" w:lineRule="auto"/>
        <w:rPr>
          <w:rFonts w:ascii="Times New Roman" w:hAnsi="Times New Roman"/>
          <w:b/>
          <w:i/>
          <w:color w:val="000000" w:themeColor="text1"/>
          <w:sz w:val="24"/>
          <w:szCs w:val="24"/>
        </w:rPr>
      </w:pPr>
      <w:r>
        <w:rPr>
          <w:rFonts w:ascii="Times New Roman" w:eastAsia="Times New Roman" w:hAnsi="Times New Roman" w:cs="Times New Roman"/>
          <w:color w:val="000000" w:themeColor="text1"/>
          <w:sz w:val="24"/>
          <w:szCs w:val="24"/>
        </w:rPr>
        <w:t>If certain questions are not answered completely, or certain information relevant to the scope application is missing,</w:t>
      </w:r>
      <w:r w:rsidRPr="0031711E">
        <w:rPr>
          <w:rFonts w:ascii="Times New Roman" w:eastAsia="Times New Roman" w:hAnsi="Times New Roman" w:cs="Times New Roman"/>
          <w:color w:val="000000" w:themeColor="text1"/>
          <w:sz w:val="24"/>
          <w:szCs w:val="24"/>
        </w:rPr>
        <w:t xml:space="preserve"> failure to explain the reasons </w:t>
      </w:r>
      <w:r>
        <w:rPr>
          <w:rFonts w:ascii="Times New Roman" w:eastAsia="Times New Roman" w:hAnsi="Times New Roman" w:cs="Times New Roman"/>
          <w:color w:val="000000" w:themeColor="text1"/>
          <w:sz w:val="24"/>
          <w:szCs w:val="24"/>
        </w:rPr>
        <w:t>the party</w:t>
      </w:r>
      <w:r w:rsidRPr="0031711E">
        <w:rPr>
          <w:rFonts w:ascii="Times New Roman" w:eastAsia="Times New Roman" w:hAnsi="Times New Roman" w:cs="Times New Roman"/>
          <w:color w:val="000000" w:themeColor="text1"/>
          <w:sz w:val="24"/>
          <w:szCs w:val="24"/>
        </w:rPr>
        <w:t xml:space="preserve"> do</w:t>
      </w:r>
      <w:r>
        <w:rPr>
          <w:rFonts w:ascii="Times New Roman" w:eastAsia="Times New Roman" w:hAnsi="Times New Roman" w:cs="Times New Roman"/>
          <w:color w:val="000000" w:themeColor="text1"/>
          <w:sz w:val="24"/>
          <w:szCs w:val="24"/>
        </w:rPr>
        <w:t>es</w:t>
      </w:r>
      <w:r w:rsidRPr="0031711E">
        <w:rPr>
          <w:rFonts w:ascii="Times New Roman" w:eastAsia="Times New Roman" w:hAnsi="Times New Roman" w:cs="Times New Roman"/>
          <w:color w:val="000000" w:themeColor="text1"/>
          <w:sz w:val="24"/>
          <w:szCs w:val="24"/>
        </w:rPr>
        <w:t xml:space="preserve"> not have access to the information</w:t>
      </w:r>
      <w:r w:rsidR="00D1205B">
        <w:rPr>
          <w:rFonts w:ascii="Times New Roman" w:eastAsia="Times New Roman" w:hAnsi="Times New Roman" w:cs="Times New Roman"/>
          <w:color w:val="000000" w:themeColor="text1"/>
          <w:sz w:val="24"/>
          <w:szCs w:val="24"/>
        </w:rPr>
        <w:t xml:space="preserve"> and has not provided that information in the application</w:t>
      </w:r>
      <w:r w:rsidRPr="0031711E">
        <w:rPr>
          <w:rFonts w:ascii="Times New Roman" w:eastAsia="Times New Roman" w:hAnsi="Times New Roman" w:cs="Times New Roman"/>
          <w:color w:val="000000" w:themeColor="text1"/>
          <w:sz w:val="24"/>
          <w:szCs w:val="24"/>
        </w:rPr>
        <w:t xml:space="preserve">, including what steps </w:t>
      </w:r>
      <w:r>
        <w:rPr>
          <w:rFonts w:ascii="Times New Roman" w:eastAsia="Times New Roman" w:hAnsi="Times New Roman" w:cs="Times New Roman"/>
          <w:color w:val="000000" w:themeColor="text1"/>
          <w:sz w:val="24"/>
          <w:szCs w:val="24"/>
        </w:rPr>
        <w:t>the party</w:t>
      </w:r>
      <w:r w:rsidRPr="0031711E">
        <w:rPr>
          <w:rFonts w:ascii="Times New Roman" w:eastAsia="Times New Roman" w:hAnsi="Times New Roman" w:cs="Times New Roman"/>
          <w:color w:val="000000" w:themeColor="text1"/>
          <w:sz w:val="24"/>
          <w:szCs w:val="24"/>
        </w:rPr>
        <w:t xml:space="preserve"> took to obtain the information.</w:t>
      </w:r>
    </w:p>
    <w:p w14:paraId="1ECFE494" w14:textId="5EC395EA" w:rsidR="00277C6E" w:rsidRPr="009E3615" w:rsidRDefault="00277C6E">
      <w:pPr>
        <w:rPr>
          <w:rFonts w:ascii="Times New Roman" w:eastAsia="Times New Roman" w:hAnsi="Times New Roman" w:cs="Times New Roman"/>
          <w:color w:val="000000" w:themeColor="text1"/>
          <w:sz w:val="24"/>
          <w:szCs w:val="24"/>
        </w:rPr>
      </w:pPr>
      <w:r w:rsidRPr="009E3615">
        <w:rPr>
          <w:rFonts w:ascii="Times New Roman" w:eastAsia="Times New Roman" w:hAnsi="Times New Roman" w:cs="Times New Roman"/>
          <w:color w:val="000000" w:themeColor="text1"/>
          <w:sz w:val="24"/>
          <w:szCs w:val="24"/>
        </w:rPr>
        <w:br w:type="page"/>
      </w:r>
    </w:p>
    <w:p w14:paraId="0A036C8D" w14:textId="1F707C1C" w:rsidR="006745F2" w:rsidRPr="00F954E1"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Section II: Product Information</w:t>
      </w:r>
      <w:r w:rsidR="007721B0" w:rsidRPr="00F954E1">
        <w:rPr>
          <w:rStyle w:val="FootnoteReference"/>
          <w:rFonts w:ascii="Times New Roman" w:eastAsia="Times New Roman" w:hAnsi="Times New Roman" w:cs="Times New Roman"/>
          <w:b/>
          <w:bCs/>
          <w:color w:val="000000"/>
          <w:sz w:val="24"/>
          <w:szCs w:val="24"/>
        </w:rPr>
        <w:footnoteReference w:id="2"/>
      </w:r>
      <w:r w:rsidRPr="00F954E1">
        <w:rPr>
          <w:rFonts w:ascii="Times New Roman" w:eastAsia="Times New Roman" w:hAnsi="Times New Roman" w:cs="Times New Roman"/>
          <w:color w:val="000000"/>
          <w:sz w:val="24"/>
          <w:szCs w:val="24"/>
        </w:rPr>
        <w:t> </w:t>
      </w:r>
    </w:p>
    <w:p w14:paraId="4E5AE80B" w14:textId="77777777" w:rsidR="002F2B65" w:rsidRPr="00E932A6" w:rsidRDefault="002F2B65"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14:paraId="0CDD7557" w14:textId="478394AB" w:rsidR="00DE4183" w:rsidRPr="00E932A6" w:rsidRDefault="00355D52">
      <w:pPr>
        <w:spacing w:after="0" w:line="240" w:lineRule="auto"/>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To the extent reasonably available, we are providing the following requested information and relevant supporting documentation</w:t>
      </w:r>
      <w:r w:rsidR="3B20276E" w:rsidRPr="00E932A6">
        <w:rPr>
          <w:rFonts w:ascii="Times New Roman" w:eastAsia="Times New Roman" w:hAnsi="Times New Roman" w:cs="Times New Roman"/>
          <w:color w:val="000000" w:themeColor="text1"/>
          <w:sz w:val="24"/>
          <w:szCs w:val="24"/>
        </w:rPr>
        <w:t xml:space="preserve">.  </w:t>
      </w:r>
      <w:r w:rsidR="005138A0" w:rsidRPr="00E932A6">
        <w:rPr>
          <w:rFonts w:ascii="Times New Roman" w:eastAsia="Times New Roman" w:hAnsi="Times New Roman" w:cs="Times New Roman"/>
          <w:color w:val="000000" w:themeColor="text1"/>
          <w:sz w:val="24"/>
          <w:szCs w:val="24"/>
        </w:rPr>
        <w:t>We have responded to each question in its entirety, or, alternatively, we have explained the reasons we do not have access to the information, including what steps we took to obtain the information</w:t>
      </w:r>
      <w:r w:rsidR="00A213A8" w:rsidRPr="00E932A6">
        <w:rPr>
          <w:rFonts w:ascii="Times New Roman" w:eastAsia="Times New Roman" w:hAnsi="Times New Roman" w:cs="Times New Roman"/>
          <w:color w:val="000000" w:themeColor="text1"/>
          <w:sz w:val="24"/>
          <w:szCs w:val="24"/>
        </w:rPr>
        <w:t>,</w:t>
      </w:r>
      <w:r w:rsidR="00F223BD" w:rsidRPr="00E932A6">
        <w:rPr>
          <w:rFonts w:ascii="Times New Roman" w:eastAsia="Times New Roman" w:hAnsi="Times New Roman" w:cs="Times New Roman"/>
          <w:color w:val="000000" w:themeColor="text1"/>
          <w:sz w:val="24"/>
          <w:szCs w:val="24"/>
        </w:rPr>
        <w:t xml:space="preserve"> in Appendix A</w:t>
      </w:r>
      <w:r w:rsidR="005138A0" w:rsidRPr="00E932A6">
        <w:rPr>
          <w:rFonts w:ascii="Times New Roman" w:eastAsia="Times New Roman" w:hAnsi="Times New Roman" w:cs="Times New Roman"/>
          <w:color w:val="000000" w:themeColor="text1"/>
          <w:sz w:val="24"/>
          <w:szCs w:val="24"/>
        </w:rPr>
        <w:t xml:space="preserve">.  </w:t>
      </w:r>
    </w:p>
    <w:p w14:paraId="7D171BE9" w14:textId="77777777" w:rsidR="00176ED7" w:rsidRPr="00E932A6" w:rsidRDefault="00176ED7" w:rsidP="393A5298">
      <w:pPr>
        <w:spacing w:after="0" w:line="240" w:lineRule="auto"/>
        <w:rPr>
          <w:rFonts w:ascii="Times New Roman" w:eastAsia="Times New Roman" w:hAnsi="Times New Roman" w:cs="Times New Roman"/>
          <w:b/>
          <w:bCs/>
          <w:i/>
          <w:iCs/>
          <w:color w:val="000000" w:themeColor="text1"/>
          <w:sz w:val="24"/>
          <w:szCs w:val="24"/>
        </w:rPr>
      </w:pPr>
    </w:p>
    <w:p w14:paraId="7A96C11D" w14:textId="5B6DF484" w:rsidR="00355D52" w:rsidRPr="00E932A6" w:rsidRDefault="00150ABE" w:rsidP="393A5298">
      <w:pPr>
        <w:spacing w:after="0" w:line="240" w:lineRule="auto"/>
        <w:rPr>
          <w:rFonts w:ascii="Times New Roman" w:eastAsia="Times New Roman" w:hAnsi="Times New Roman" w:cs="Times New Roman"/>
          <w:b/>
          <w:bCs/>
          <w:i/>
          <w:iCs/>
          <w:color w:val="000000" w:themeColor="text1"/>
          <w:sz w:val="24"/>
          <w:szCs w:val="24"/>
        </w:rPr>
      </w:pPr>
      <w:r>
        <w:rPr>
          <w:rFonts w:ascii="Times New Roman" w:eastAsia="Times New Roman" w:hAnsi="Times New Roman" w:cs="Times New Roman"/>
          <w:b/>
          <w:bCs/>
          <w:i/>
          <w:iCs/>
          <w:color w:val="000000" w:themeColor="text1"/>
        </w:rPr>
        <w:t>R</w:t>
      </w:r>
      <w:r w:rsidR="00502465">
        <w:rPr>
          <w:rFonts w:ascii="Times New Roman" w:eastAsia="Times New Roman" w:hAnsi="Times New Roman" w:cs="Times New Roman"/>
          <w:b/>
          <w:bCs/>
          <w:i/>
          <w:iCs/>
          <w:color w:val="000000" w:themeColor="text1"/>
        </w:rPr>
        <w:t>esponses</w:t>
      </w:r>
      <w:r w:rsidR="00502465" w:rsidRPr="00E932A6">
        <w:rPr>
          <w:rFonts w:ascii="Times New Roman" w:eastAsia="Times New Roman" w:hAnsi="Times New Roman" w:cs="Times New Roman"/>
          <w:b/>
          <w:bCs/>
          <w:i/>
          <w:iCs/>
          <w:color w:val="000000" w:themeColor="text1"/>
          <w:sz w:val="24"/>
          <w:szCs w:val="24"/>
        </w:rPr>
        <w:t xml:space="preserve"> to questions </w:t>
      </w:r>
      <w:r w:rsidR="004037D9">
        <w:rPr>
          <w:rFonts w:ascii="Times New Roman" w:eastAsia="Times New Roman" w:hAnsi="Times New Roman" w:cs="Times New Roman"/>
          <w:b/>
          <w:bCs/>
          <w:i/>
          <w:iCs/>
          <w:color w:val="000000" w:themeColor="text1"/>
        </w:rPr>
        <w:t>1a</w:t>
      </w:r>
      <w:r w:rsidR="0038781C">
        <w:rPr>
          <w:rFonts w:ascii="Times New Roman" w:eastAsia="Times New Roman" w:hAnsi="Times New Roman" w:cs="Times New Roman"/>
          <w:b/>
          <w:bCs/>
          <w:i/>
          <w:iCs/>
          <w:color w:val="000000" w:themeColor="text1"/>
        </w:rPr>
        <w:t>.</w:t>
      </w:r>
      <w:r w:rsidR="004037D9" w:rsidRPr="00E932A6">
        <w:rPr>
          <w:rFonts w:ascii="Times New Roman" w:eastAsia="Times New Roman" w:hAnsi="Times New Roman" w:cs="Times New Roman"/>
          <w:b/>
          <w:bCs/>
          <w:i/>
          <w:iCs/>
          <w:color w:val="000000" w:themeColor="text1"/>
          <w:sz w:val="24"/>
          <w:szCs w:val="24"/>
        </w:rPr>
        <w:t xml:space="preserve"> through </w:t>
      </w:r>
      <w:r w:rsidR="004037D9">
        <w:rPr>
          <w:rFonts w:ascii="Times New Roman" w:eastAsia="Times New Roman" w:hAnsi="Times New Roman" w:cs="Times New Roman"/>
          <w:b/>
          <w:bCs/>
          <w:i/>
          <w:iCs/>
          <w:color w:val="000000" w:themeColor="text1"/>
        </w:rPr>
        <w:t>1d</w:t>
      </w:r>
      <w:r w:rsidR="0038781C">
        <w:rPr>
          <w:rFonts w:ascii="Times New Roman" w:eastAsia="Times New Roman" w:hAnsi="Times New Roman" w:cs="Times New Roman"/>
          <w:b/>
          <w:bCs/>
          <w:i/>
          <w:iCs/>
          <w:color w:val="000000" w:themeColor="text1"/>
        </w:rPr>
        <w:t>.</w:t>
      </w:r>
      <w:r w:rsidR="004037D9" w:rsidRPr="00E932A6">
        <w:rPr>
          <w:rFonts w:ascii="Times New Roman" w:eastAsia="Times New Roman" w:hAnsi="Times New Roman" w:cs="Times New Roman"/>
          <w:b/>
          <w:bCs/>
          <w:i/>
          <w:iCs/>
          <w:color w:val="000000" w:themeColor="text1"/>
          <w:sz w:val="24"/>
          <w:szCs w:val="24"/>
        </w:rPr>
        <w:t xml:space="preserve"> </w:t>
      </w:r>
      <w:r w:rsidR="003651A6" w:rsidRPr="00E932A6">
        <w:rPr>
          <w:rFonts w:ascii="Times New Roman" w:eastAsia="Times New Roman" w:hAnsi="Times New Roman" w:cs="Times New Roman"/>
          <w:b/>
          <w:bCs/>
          <w:i/>
          <w:iCs/>
          <w:color w:val="000000" w:themeColor="text1"/>
          <w:sz w:val="24"/>
          <w:szCs w:val="24"/>
        </w:rPr>
        <w:t xml:space="preserve">are intended to be </w:t>
      </w:r>
      <w:r w:rsidR="0087751D" w:rsidRPr="00E932A6">
        <w:rPr>
          <w:rFonts w:ascii="Times New Roman" w:eastAsia="Times New Roman" w:hAnsi="Times New Roman" w:cs="Times New Roman"/>
          <w:b/>
          <w:bCs/>
          <w:i/>
          <w:iCs/>
          <w:color w:val="000000" w:themeColor="text1"/>
          <w:sz w:val="24"/>
          <w:szCs w:val="24"/>
        </w:rPr>
        <w:t xml:space="preserve">published in Commerce’s monthly </w:t>
      </w:r>
      <w:r w:rsidR="00C3158E" w:rsidRPr="00E932A6">
        <w:rPr>
          <w:rFonts w:ascii="Times New Roman" w:eastAsia="Times New Roman" w:hAnsi="Times New Roman" w:cs="Times New Roman"/>
          <w:b/>
          <w:bCs/>
          <w:i/>
          <w:iCs/>
          <w:color w:val="000000" w:themeColor="text1"/>
          <w:sz w:val="24"/>
          <w:szCs w:val="24"/>
        </w:rPr>
        <w:t xml:space="preserve">Federal Register notice </w:t>
      </w:r>
      <w:r w:rsidR="008429CC" w:rsidRPr="00E932A6">
        <w:rPr>
          <w:rFonts w:ascii="Times New Roman" w:eastAsia="Times New Roman" w:hAnsi="Times New Roman" w:cs="Times New Roman"/>
          <w:b/>
          <w:bCs/>
          <w:i/>
          <w:iCs/>
          <w:color w:val="000000" w:themeColor="text1"/>
          <w:sz w:val="24"/>
          <w:szCs w:val="24"/>
        </w:rPr>
        <w:t>of</w:t>
      </w:r>
      <w:r w:rsidR="00C3158E" w:rsidRPr="00E932A6">
        <w:rPr>
          <w:rFonts w:ascii="Times New Roman" w:eastAsia="Times New Roman" w:hAnsi="Times New Roman" w:cs="Times New Roman"/>
          <w:b/>
          <w:bCs/>
          <w:i/>
          <w:iCs/>
          <w:color w:val="000000" w:themeColor="text1"/>
          <w:sz w:val="24"/>
          <w:szCs w:val="24"/>
        </w:rPr>
        <w:t xml:space="preserve"> </w:t>
      </w:r>
      <w:r w:rsidR="005E1D3C" w:rsidRPr="00E932A6">
        <w:rPr>
          <w:rFonts w:ascii="Times New Roman" w:eastAsia="Times New Roman" w:hAnsi="Times New Roman" w:cs="Times New Roman"/>
          <w:b/>
          <w:bCs/>
          <w:i/>
          <w:iCs/>
          <w:color w:val="000000" w:themeColor="text1"/>
          <w:sz w:val="24"/>
          <w:szCs w:val="24"/>
        </w:rPr>
        <w:t xml:space="preserve">filed </w:t>
      </w:r>
      <w:r w:rsidR="00C3158E" w:rsidRPr="00E932A6">
        <w:rPr>
          <w:rFonts w:ascii="Times New Roman" w:eastAsia="Times New Roman" w:hAnsi="Times New Roman" w:cs="Times New Roman"/>
          <w:b/>
          <w:bCs/>
          <w:i/>
          <w:iCs/>
          <w:color w:val="000000" w:themeColor="text1"/>
          <w:sz w:val="24"/>
          <w:szCs w:val="24"/>
        </w:rPr>
        <w:t>scope applications</w:t>
      </w:r>
      <w:r w:rsidR="00AF4C21" w:rsidRPr="00E932A6">
        <w:rPr>
          <w:rFonts w:ascii="Times New Roman" w:eastAsia="Times New Roman" w:hAnsi="Times New Roman" w:cs="Times New Roman"/>
          <w:b/>
          <w:bCs/>
          <w:i/>
          <w:iCs/>
          <w:color w:val="000000" w:themeColor="text1"/>
          <w:sz w:val="24"/>
          <w:szCs w:val="24"/>
        </w:rPr>
        <w:t>.</w:t>
      </w:r>
      <w:r w:rsidR="00AF4C21" w:rsidRPr="00E932A6">
        <w:rPr>
          <w:rStyle w:val="FootnoteReference"/>
          <w:rFonts w:ascii="Times New Roman" w:eastAsia="Times New Roman" w:hAnsi="Times New Roman" w:cs="Times New Roman"/>
          <w:b/>
          <w:bCs/>
          <w:i/>
          <w:iCs/>
          <w:color w:val="000000" w:themeColor="text1"/>
          <w:sz w:val="24"/>
          <w:szCs w:val="24"/>
        </w:rPr>
        <w:footnoteReference w:id="3"/>
      </w:r>
      <w:r w:rsidR="00AF4C21" w:rsidRPr="00E932A6">
        <w:rPr>
          <w:rFonts w:ascii="Times New Roman" w:eastAsia="Times New Roman" w:hAnsi="Times New Roman" w:cs="Times New Roman"/>
          <w:b/>
          <w:bCs/>
          <w:i/>
          <w:iCs/>
          <w:color w:val="000000" w:themeColor="text1"/>
          <w:sz w:val="24"/>
          <w:szCs w:val="24"/>
        </w:rPr>
        <w:t xml:space="preserve">  </w:t>
      </w:r>
      <w:r w:rsidR="00AB6226" w:rsidRPr="00E932A6">
        <w:rPr>
          <w:rFonts w:ascii="Times New Roman" w:eastAsia="Times New Roman" w:hAnsi="Times New Roman" w:cs="Times New Roman"/>
          <w:b/>
          <w:bCs/>
          <w:i/>
          <w:iCs/>
          <w:color w:val="000000" w:themeColor="text1"/>
          <w:sz w:val="24"/>
          <w:szCs w:val="24"/>
        </w:rPr>
        <w:t xml:space="preserve">Therefore, the description must contain a sufficient public summary to enable the public to understand the product at issue.  </w:t>
      </w:r>
    </w:p>
    <w:p w14:paraId="2C819745" w14:textId="77777777" w:rsidR="00355D52" w:rsidRPr="00E932A6" w:rsidRDefault="00355D52" w:rsidP="00355D52">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47B5EF7" w14:textId="77777777" w:rsidR="00355D52" w:rsidRPr="00E932A6" w:rsidRDefault="00355D52" w:rsidP="00C0229D">
      <w:pPr>
        <w:numPr>
          <w:ilvl w:val="0"/>
          <w:numId w:val="1"/>
        </w:numPr>
        <w:shd w:val="clear" w:color="auto" w:fill="FFFFFF" w:themeFill="background1"/>
        <w:tabs>
          <w:tab w:val="clear" w:pos="720"/>
          <w:tab w:val="num" w:pos="360"/>
        </w:tabs>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A </w:t>
      </w:r>
      <w:r w:rsidR="772BED22" w:rsidRPr="00E932A6">
        <w:rPr>
          <w:rFonts w:ascii="Times New Roman" w:eastAsia="Times New Roman" w:hAnsi="Times New Roman" w:cs="Times New Roman"/>
          <w:b/>
          <w:bCs/>
          <w:color w:val="000000" w:themeColor="text1"/>
          <w:sz w:val="24"/>
          <w:szCs w:val="24"/>
        </w:rPr>
        <w:t>public</w:t>
      </w:r>
      <w:r w:rsidR="772BED22" w:rsidRPr="00E932A6">
        <w:rPr>
          <w:rFonts w:ascii="Times New Roman" w:eastAsia="Times New Roman" w:hAnsi="Times New Roman" w:cs="Times New Roman"/>
          <w:color w:val="000000" w:themeColor="text1"/>
          <w:sz w:val="24"/>
          <w:szCs w:val="24"/>
        </w:rPr>
        <w:t xml:space="preserve"> narrative d</w:t>
      </w:r>
      <w:r w:rsidR="285E57CF" w:rsidRPr="00E932A6">
        <w:rPr>
          <w:rFonts w:ascii="Times New Roman" w:eastAsia="Times New Roman" w:hAnsi="Times New Roman" w:cs="Times New Roman"/>
          <w:color w:val="000000" w:themeColor="text1"/>
          <w:sz w:val="24"/>
          <w:szCs w:val="24"/>
        </w:rPr>
        <w:t>escribing</w:t>
      </w:r>
      <w:r w:rsidR="3A6002B2" w:rsidRPr="00E932A6">
        <w:rPr>
          <w:rFonts w:ascii="Times New Roman" w:eastAsia="Times New Roman" w:hAnsi="Times New Roman" w:cs="Times New Roman"/>
          <w:color w:val="000000" w:themeColor="text1"/>
          <w:sz w:val="24"/>
          <w:szCs w:val="24"/>
        </w:rPr>
        <w:t xml:space="preserve"> the product and </w:t>
      </w:r>
      <w:r w:rsidR="7B86F1F2" w:rsidRPr="00E932A6">
        <w:rPr>
          <w:rFonts w:ascii="Times New Roman" w:eastAsia="Times New Roman" w:hAnsi="Times New Roman" w:cs="Times New Roman"/>
          <w:color w:val="000000" w:themeColor="text1"/>
          <w:sz w:val="24"/>
          <w:szCs w:val="24"/>
        </w:rPr>
        <w:t>the information about the product listed below</w:t>
      </w:r>
      <w:r w:rsidR="3A6002B2" w:rsidRPr="00E932A6">
        <w:rPr>
          <w:rFonts w:ascii="Times New Roman" w:eastAsia="Times New Roman" w:hAnsi="Times New Roman" w:cs="Times New Roman"/>
          <w:color w:val="000000" w:themeColor="text1"/>
          <w:sz w:val="24"/>
          <w:szCs w:val="24"/>
        </w:rPr>
        <w:t>: </w:t>
      </w:r>
    </w:p>
    <w:p w14:paraId="0BF6CCBA" w14:textId="77777777" w:rsidR="00355D52" w:rsidRPr="00E932A6" w:rsidRDefault="00355D52" w:rsidP="00355D52">
      <w:pPr>
        <w:shd w:val="clear" w:color="auto" w:fill="FFFFFF" w:themeFill="background1"/>
        <w:spacing w:after="0" w:line="240" w:lineRule="auto"/>
        <w:ind w:left="1080"/>
        <w:textAlignment w:val="baseline"/>
        <w:rPr>
          <w:rFonts w:ascii="Times New Roman" w:eastAsia="Times New Roman" w:hAnsi="Times New Roman" w:cs="Times New Roman"/>
          <w:color w:val="000000"/>
          <w:sz w:val="24"/>
          <w:szCs w:val="24"/>
        </w:rPr>
      </w:pPr>
    </w:p>
    <w:p w14:paraId="00929B7E" w14:textId="6090709E" w:rsidR="00355D52" w:rsidRPr="00E932A6" w:rsidRDefault="245BEC5A" w:rsidP="00011754">
      <w:pPr>
        <w:pStyle w:val="ListParagraph"/>
        <w:numPr>
          <w:ilvl w:val="0"/>
          <w:numId w:val="52"/>
        </w:numPr>
        <w:spacing w:after="0" w:line="240" w:lineRule="auto"/>
        <w:rPr>
          <w:rFonts w:ascii="Times New Roman" w:hAnsi="Times New Roman" w:cs="Times New Roman"/>
          <w:color w:val="000000" w:themeColor="text1"/>
          <w:sz w:val="24"/>
          <w:szCs w:val="24"/>
        </w:rPr>
      </w:pPr>
      <w:r w:rsidRPr="09743B6E">
        <w:rPr>
          <w:rFonts w:ascii="Times New Roman" w:eastAsia="Times New Roman" w:hAnsi="Times New Roman" w:cs="Times New Roman"/>
          <w:color w:val="000000" w:themeColor="text1"/>
        </w:rPr>
        <w:t>A</w:t>
      </w:r>
      <w:r w:rsidR="00355D52" w:rsidRPr="00E932A6">
        <w:rPr>
          <w:rFonts w:ascii="Times New Roman" w:eastAsia="Times New Roman" w:hAnsi="Times New Roman" w:cs="Times New Roman"/>
          <w:color w:val="000000" w:themeColor="text1"/>
          <w:sz w:val="24"/>
          <w:szCs w:val="24"/>
        </w:rPr>
        <w:t xml:space="preserve"> description of the physical characteristics (including chemical, dimensional, and technical characteristics) of the product.  </w:t>
      </w:r>
      <w:r w:rsidR="00355D52" w:rsidRPr="00E932A6">
        <w:rPr>
          <w:rFonts w:ascii="Times New Roman" w:eastAsia="Times New Roman" w:hAnsi="Times New Roman" w:cs="Times New Roman"/>
          <w:i/>
          <w:color w:val="000000" w:themeColor="text1"/>
          <w:sz w:val="24"/>
          <w:szCs w:val="24"/>
        </w:rPr>
        <w:t>See </w:t>
      </w:r>
      <w:r w:rsidR="00355D52" w:rsidRPr="00E932A6">
        <w:rPr>
          <w:rFonts w:ascii="Times New Roman" w:eastAsia="Times New Roman" w:hAnsi="Times New Roman" w:cs="Times New Roman"/>
          <w:color w:val="000000" w:themeColor="text1"/>
          <w:sz w:val="24"/>
          <w:szCs w:val="24"/>
        </w:rPr>
        <w:t>19 CFR 351.225(c)(2)(</w:t>
      </w:r>
      <w:proofErr w:type="spellStart"/>
      <w:r w:rsidR="00355D52" w:rsidRPr="00E932A6">
        <w:rPr>
          <w:rFonts w:ascii="Times New Roman" w:eastAsia="Times New Roman" w:hAnsi="Times New Roman" w:cs="Times New Roman"/>
          <w:color w:val="000000" w:themeColor="text1"/>
          <w:sz w:val="24"/>
          <w:szCs w:val="24"/>
        </w:rPr>
        <w:t>i</w:t>
      </w:r>
      <w:proofErr w:type="spellEnd"/>
      <w:r w:rsidR="00355D52" w:rsidRPr="00E932A6">
        <w:rPr>
          <w:rFonts w:ascii="Times New Roman" w:eastAsia="Times New Roman" w:hAnsi="Times New Roman" w:cs="Times New Roman"/>
          <w:color w:val="000000" w:themeColor="text1"/>
          <w:sz w:val="24"/>
          <w:szCs w:val="24"/>
        </w:rPr>
        <w:t>)(A)</w:t>
      </w:r>
      <w:r w:rsidR="00774F0B">
        <w:rPr>
          <w:rFonts w:ascii="Times New Roman" w:eastAsia="Times New Roman" w:hAnsi="Times New Roman" w:cs="Times New Roman"/>
          <w:color w:val="000000" w:themeColor="text1"/>
          <w:sz w:val="24"/>
          <w:szCs w:val="24"/>
        </w:rPr>
        <w:t>.</w:t>
      </w:r>
    </w:p>
    <w:p w14:paraId="1363F017" w14:textId="77777777" w:rsidR="00355D52"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CA17037" w14:textId="052258CD" w:rsidR="00272CBA"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w:t>
      </w:r>
      <w:r w:rsidR="667EE2F1" w:rsidRPr="00E932A6">
        <w:rPr>
          <w:rFonts w:ascii="Times New Roman" w:eastAsia="Times New Roman" w:hAnsi="Times New Roman" w:cs="Times New Roman"/>
          <w:i/>
          <w:iCs/>
          <w:color w:val="808080" w:themeColor="background1" w:themeShade="80"/>
          <w:sz w:val="24"/>
          <w:szCs w:val="24"/>
        </w:rPr>
        <w:t xml:space="preserve">public </w:t>
      </w:r>
      <w:r w:rsidRPr="00E932A6">
        <w:rPr>
          <w:rFonts w:ascii="Times New Roman" w:eastAsia="Times New Roman" w:hAnsi="Times New Roman" w:cs="Times New Roman"/>
          <w:i/>
          <w:color w:val="808080" w:themeColor="background1" w:themeShade="80"/>
          <w:sz w:val="24"/>
          <w:szCs w:val="24"/>
        </w:rPr>
        <w:t>narrative description of physical characteristics</w:t>
      </w:r>
      <w:r w:rsidR="39802928" w:rsidRPr="00E932A6">
        <w:rPr>
          <w:rFonts w:ascii="Times New Roman" w:eastAsia="Times New Roman" w:hAnsi="Times New Roman" w:cs="Times New Roman"/>
          <w:i/>
          <w:iCs/>
          <w:color w:val="808080" w:themeColor="background1" w:themeShade="80"/>
          <w:sz w:val="24"/>
          <w:szCs w:val="24"/>
        </w:rPr>
        <w:t>.</w:t>
      </w:r>
      <w:r w:rsidR="00272CBA" w:rsidRPr="00E932A6">
        <w:rPr>
          <w:rFonts w:ascii="Times New Roman" w:eastAsia="Times New Roman" w:hAnsi="Times New Roman" w:cs="Times New Roman"/>
          <w:i/>
          <w:iCs/>
          <w:color w:val="808080" w:themeColor="background1" w:themeShade="80"/>
          <w:sz w:val="24"/>
          <w:szCs w:val="24"/>
        </w:rPr>
        <w:t xml:space="preserve">  For </w:t>
      </w:r>
      <w:r w:rsidR="004E7151" w:rsidRPr="00E932A6">
        <w:rPr>
          <w:rFonts w:ascii="Times New Roman" w:eastAsia="Times New Roman" w:hAnsi="Times New Roman" w:cs="Times New Roman"/>
          <w:i/>
          <w:iCs/>
          <w:color w:val="808080" w:themeColor="background1" w:themeShade="80"/>
          <w:sz w:val="24"/>
          <w:szCs w:val="24"/>
        </w:rPr>
        <w:t>reference,</w:t>
      </w:r>
      <w:r w:rsidR="0055457B" w:rsidRPr="00E932A6">
        <w:rPr>
          <w:rFonts w:ascii="Times New Roman" w:eastAsia="Times New Roman" w:hAnsi="Times New Roman" w:cs="Times New Roman"/>
          <w:i/>
          <w:iCs/>
          <w:color w:val="808080" w:themeColor="background1" w:themeShade="80"/>
          <w:sz w:val="24"/>
          <w:szCs w:val="24"/>
        </w:rPr>
        <w:t xml:space="preserve"> a list of examples </w:t>
      </w:r>
      <w:r w:rsidR="00E974F3" w:rsidRPr="00E932A6">
        <w:rPr>
          <w:rFonts w:ascii="Times New Roman" w:eastAsia="Times New Roman" w:hAnsi="Times New Roman" w:cs="Times New Roman"/>
          <w:i/>
          <w:iCs/>
          <w:color w:val="808080" w:themeColor="background1" w:themeShade="80"/>
          <w:sz w:val="24"/>
          <w:szCs w:val="24"/>
        </w:rPr>
        <w:t xml:space="preserve">covering </w:t>
      </w:r>
      <w:r w:rsidR="007F552E" w:rsidRPr="00E932A6">
        <w:rPr>
          <w:rFonts w:ascii="Times New Roman" w:eastAsia="Times New Roman" w:hAnsi="Times New Roman" w:cs="Times New Roman"/>
          <w:i/>
          <w:iCs/>
          <w:color w:val="808080" w:themeColor="background1" w:themeShade="80"/>
          <w:sz w:val="24"/>
          <w:szCs w:val="24"/>
        </w:rPr>
        <w:t xml:space="preserve">questions </w:t>
      </w:r>
      <w:r w:rsidR="00E974F3" w:rsidRPr="00E932A6">
        <w:rPr>
          <w:rFonts w:ascii="Times New Roman" w:eastAsia="Times New Roman" w:hAnsi="Times New Roman" w:cs="Times New Roman"/>
          <w:i/>
          <w:iCs/>
          <w:color w:val="808080" w:themeColor="background1" w:themeShade="80"/>
          <w:sz w:val="24"/>
          <w:szCs w:val="24"/>
        </w:rPr>
        <w:t xml:space="preserve">1a. – 1d. </w:t>
      </w:r>
      <w:r w:rsidR="0055457B">
        <w:rPr>
          <w:rFonts w:ascii="Times New Roman" w:eastAsia="Times New Roman" w:hAnsi="Times New Roman" w:cs="Times New Roman"/>
          <w:i/>
          <w:iCs/>
          <w:color w:val="808080" w:themeColor="background1" w:themeShade="80"/>
        </w:rPr>
        <w:t>is provided</w:t>
      </w:r>
      <w:r w:rsidR="003233CA">
        <w:rPr>
          <w:rFonts w:ascii="Times New Roman" w:eastAsia="Times New Roman" w:hAnsi="Times New Roman" w:cs="Times New Roman"/>
          <w:i/>
          <w:iCs/>
          <w:color w:val="808080" w:themeColor="background1" w:themeShade="80"/>
        </w:rPr>
        <w:t xml:space="preserve"> </w:t>
      </w:r>
      <w:r w:rsidR="005B4F08">
        <w:rPr>
          <w:rFonts w:ascii="Times New Roman" w:eastAsia="Times New Roman" w:hAnsi="Times New Roman" w:cs="Times New Roman"/>
          <w:i/>
          <w:iCs/>
          <w:color w:val="808080" w:themeColor="background1" w:themeShade="80"/>
        </w:rPr>
        <w:t>below</w:t>
      </w:r>
      <w:r w:rsidR="00B21444">
        <w:rPr>
          <w:rFonts w:ascii="Times New Roman" w:eastAsia="Times New Roman" w:hAnsi="Times New Roman" w:cs="Times New Roman"/>
          <w:i/>
          <w:iCs/>
          <w:color w:val="808080" w:themeColor="background1" w:themeShade="80"/>
        </w:rPr>
        <w:t>.</w:t>
      </w:r>
    </w:p>
    <w:p w14:paraId="69FB6959" w14:textId="77777777" w:rsidR="00355D52" w:rsidRPr="00E932A6" w:rsidRDefault="00355D52" w:rsidP="00355D52">
      <w:pPr>
        <w:pStyle w:val="ListParagraph"/>
        <w:shd w:val="clear" w:color="auto" w:fill="FFFFFF" w:themeFill="background1"/>
        <w:spacing w:after="0" w:line="240" w:lineRule="auto"/>
        <w:jc w:val="center"/>
        <w:textAlignment w:val="baseline"/>
        <w:rPr>
          <w:rFonts w:ascii="Times New Roman" w:eastAsia="Times New Roman" w:hAnsi="Times New Roman" w:cs="Times New Roman"/>
          <w:i/>
          <w:color w:val="A6A6A6" w:themeColor="background1" w:themeShade="A6"/>
          <w:sz w:val="24"/>
          <w:szCs w:val="24"/>
        </w:rPr>
      </w:pPr>
    </w:p>
    <w:p w14:paraId="6D056D25" w14:textId="6862E67C" w:rsidR="00355D52" w:rsidRPr="00E932A6" w:rsidRDefault="00355D52" w:rsidP="00355D52">
      <w:pPr>
        <w:pStyle w:val="ListParagraph"/>
        <w:numPr>
          <w:ilvl w:val="0"/>
          <w:numId w:val="52"/>
        </w:numPr>
        <w:shd w:val="clear" w:color="auto" w:fill="FFFFFF" w:themeFill="background1"/>
        <w:spacing w:after="0" w:line="240" w:lineRule="auto"/>
        <w:textAlignment w:val="baseline"/>
        <w:rPr>
          <w:rFonts w:ascii="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country(</w:t>
      </w:r>
      <w:proofErr w:type="spellStart"/>
      <w:r w:rsidRPr="00E932A6">
        <w:rPr>
          <w:rFonts w:ascii="Times New Roman" w:eastAsia="Times New Roman" w:hAnsi="Times New Roman" w:cs="Times New Roman"/>
          <w:color w:val="000000" w:themeColor="text1"/>
          <w:sz w:val="24"/>
          <w:szCs w:val="24"/>
        </w:rPr>
        <w:t>ies</w:t>
      </w:r>
      <w:proofErr w:type="spellEnd"/>
      <w:r w:rsidRPr="00E932A6">
        <w:rPr>
          <w:rFonts w:ascii="Times New Roman" w:eastAsia="Times New Roman" w:hAnsi="Times New Roman" w:cs="Times New Roman"/>
          <w:color w:val="000000" w:themeColor="text1"/>
          <w:sz w:val="24"/>
          <w:szCs w:val="24"/>
        </w:rPr>
        <w:t>) where the product is produced, the country from where the product is exported, and if imported, the declared country of origin.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w:t>
      </w:r>
      <w:proofErr w:type="spellStart"/>
      <w:r w:rsidRPr="00E932A6">
        <w:rPr>
          <w:rFonts w:ascii="Times New Roman" w:eastAsia="Times New Roman" w:hAnsi="Times New Roman" w:cs="Times New Roman"/>
          <w:color w:val="000000" w:themeColor="text1"/>
          <w:sz w:val="24"/>
          <w:szCs w:val="24"/>
        </w:rPr>
        <w:t>i</w:t>
      </w:r>
      <w:proofErr w:type="spellEnd"/>
      <w:r w:rsidRPr="00E932A6">
        <w:rPr>
          <w:rFonts w:ascii="Times New Roman" w:eastAsia="Times New Roman" w:hAnsi="Times New Roman" w:cs="Times New Roman"/>
          <w:color w:val="000000" w:themeColor="text1"/>
          <w:sz w:val="24"/>
          <w:szCs w:val="24"/>
        </w:rPr>
        <w:t>)(B)</w:t>
      </w:r>
      <w:r w:rsidR="19DBF75F" w:rsidRPr="6A5F8E3B">
        <w:rPr>
          <w:rFonts w:ascii="Times New Roman" w:eastAsia="Times New Roman" w:hAnsi="Times New Roman" w:cs="Times New Roman"/>
          <w:color w:val="000000" w:themeColor="text1"/>
        </w:rPr>
        <w:t>.</w:t>
      </w:r>
    </w:p>
    <w:p w14:paraId="04392147" w14:textId="77777777" w:rsidR="00355D52" w:rsidRPr="00E932A6" w:rsidRDefault="00355D52" w:rsidP="00355D5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E2316F6" w14:textId="63D6FB3A" w:rsidR="00355D52"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I</w:t>
      </w:r>
      <w:r w:rsidR="0284F1D0" w:rsidRPr="00E932A6">
        <w:rPr>
          <w:rFonts w:ascii="Times New Roman" w:eastAsia="Times New Roman" w:hAnsi="Times New Roman" w:cs="Times New Roman"/>
          <w:i/>
          <w:iCs/>
          <w:color w:val="808080" w:themeColor="background1" w:themeShade="80"/>
          <w:sz w:val="24"/>
          <w:szCs w:val="24"/>
        </w:rPr>
        <w:t>dentify the names of the applicable countries</w:t>
      </w:r>
      <w:r w:rsidR="0BD7CD5F" w:rsidRPr="00E932A6">
        <w:rPr>
          <w:rFonts w:ascii="Times New Roman" w:eastAsia="Times New Roman" w:hAnsi="Times New Roman" w:cs="Times New Roman"/>
          <w:i/>
          <w:iCs/>
          <w:color w:val="808080" w:themeColor="background1" w:themeShade="80"/>
          <w:sz w:val="24"/>
          <w:szCs w:val="24"/>
        </w:rPr>
        <w:t>.</w:t>
      </w:r>
    </w:p>
    <w:p w14:paraId="04804617" w14:textId="77777777" w:rsidR="00355D52" w:rsidRPr="00E932A6" w:rsidRDefault="00355D52" w:rsidP="00355D52">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80D957B" w14:textId="63EB4004" w:rsidR="00355D52" w:rsidRPr="00E932A6" w:rsidRDefault="00355D52" w:rsidP="00355D52">
      <w:pPr>
        <w:pStyle w:val="ListParagraph"/>
        <w:numPr>
          <w:ilvl w:val="0"/>
          <w:numId w:val="52"/>
        </w:numPr>
        <w:shd w:val="clear" w:color="auto" w:fill="FFFFFF" w:themeFill="background1"/>
        <w:spacing w:after="0" w:line="240" w:lineRule="auto"/>
        <w:textAlignment w:val="baseline"/>
        <w:rPr>
          <w:rFonts w:ascii="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product’s tariff classification under the Harmonized Tariff Schedule of the United States (HTSUS)</w:t>
      </w:r>
      <w:r w:rsidR="00DB1966" w:rsidRPr="00E932A6">
        <w:rPr>
          <w:rFonts w:ascii="Times New Roman" w:eastAsia="Times New Roman" w:hAnsi="Times New Roman" w:cs="Times New Roman"/>
          <w:color w:val="000000" w:themeColor="text1"/>
          <w:sz w:val="24"/>
          <w:szCs w:val="24"/>
        </w:rPr>
        <w:t xml:space="preserve"> if </w:t>
      </w:r>
      <w:r w:rsidR="00AC6DF0" w:rsidRPr="00E932A6">
        <w:rPr>
          <w:rFonts w:ascii="Times New Roman" w:eastAsia="Times New Roman" w:hAnsi="Times New Roman" w:cs="Times New Roman"/>
          <w:color w:val="000000" w:themeColor="text1"/>
          <w:sz w:val="24"/>
          <w:szCs w:val="24"/>
        </w:rPr>
        <w:t>already imported</w:t>
      </w:r>
      <w:r w:rsidR="0011488D" w:rsidRPr="00E932A6">
        <w:rPr>
          <w:rFonts w:ascii="Times New Roman" w:eastAsia="Times New Roman" w:hAnsi="Times New Roman" w:cs="Times New Roman"/>
          <w:color w:val="000000" w:themeColor="text1"/>
          <w:sz w:val="24"/>
          <w:szCs w:val="24"/>
        </w:rPr>
        <w:t xml:space="preserve"> or </w:t>
      </w:r>
      <w:r w:rsidR="00D27E63" w:rsidRPr="00E932A6">
        <w:rPr>
          <w:rFonts w:ascii="Times New Roman" w:eastAsia="Times New Roman" w:hAnsi="Times New Roman" w:cs="Times New Roman"/>
          <w:color w:val="000000" w:themeColor="text1"/>
          <w:sz w:val="24"/>
          <w:szCs w:val="24"/>
        </w:rPr>
        <w:t>otherwise known</w:t>
      </w:r>
      <w:r w:rsidRPr="00E932A6">
        <w:rPr>
          <w:rFonts w:ascii="Times New Roman" w:eastAsia="Times New Roman" w:hAnsi="Times New Roman" w:cs="Times New Roman"/>
          <w:color w:val="000000" w:themeColor="text1"/>
          <w:sz w:val="24"/>
          <w:szCs w:val="24"/>
        </w:rPr>
        <w:t>.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w:t>
      </w:r>
      <w:proofErr w:type="spellStart"/>
      <w:r w:rsidRPr="00E932A6">
        <w:rPr>
          <w:rFonts w:ascii="Times New Roman" w:eastAsia="Times New Roman" w:hAnsi="Times New Roman" w:cs="Times New Roman"/>
          <w:color w:val="000000" w:themeColor="text1"/>
          <w:sz w:val="24"/>
          <w:szCs w:val="24"/>
        </w:rPr>
        <w:t>i</w:t>
      </w:r>
      <w:proofErr w:type="spellEnd"/>
      <w:r w:rsidRPr="00E932A6">
        <w:rPr>
          <w:rFonts w:ascii="Times New Roman" w:eastAsia="Times New Roman" w:hAnsi="Times New Roman" w:cs="Times New Roman"/>
          <w:color w:val="000000" w:themeColor="text1"/>
          <w:sz w:val="24"/>
          <w:szCs w:val="24"/>
        </w:rPr>
        <w:t>)(C)</w:t>
      </w:r>
      <w:r w:rsidR="00095CC6">
        <w:rPr>
          <w:rFonts w:ascii="Times New Roman" w:eastAsia="Times New Roman" w:hAnsi="Times New Roman" w:cs="Times New Roman"/>
          <w:color w:val="000000" w:themeColor="text1"/>
          <w:sz w:val="24"/>
          <w:szCs w:val="24"/>
        </w:rPr>
        <w:t>.</w:t>
      </w:r>
    </w:p>
    <w:p w14:paraId="4C2C6135" w14:textId="77777777" w:rsidR="00355D52" w:rsidRPr="00E932A6" w:rsidRDefault="00355D52" w:rsidP="00355D5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D99F9B5" w14:textId="4F3B9B04" w:rsidR="00355D52" w:rsidRPr="00E932A6" w:rsidRDefault="00355D52" w:rsidP="00355D52">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HTSUS classification</w:t>
      </w:r>
      <w:r w:rsidR="001A2C8E" w:rsidRPr="00E932A6">
        <w:rPr>
          <w:rFonts w:ascii="Times New Roman" w:eastAsia="Times New Roman" w:hAnsi="Times New Roman" w:cs="Times New Roman"/>
          <w:i/>
          <w:color w:val="808080" w:themeColor="background1" w:themeShade="80"/>
          <w:sz w:val="24"/>
          <w:szCs w:val="24"/>
        </w:rPr>
        <w:t xml:space="preserve"> if </w:t>
      </w:r>
      <w:r w:rsidR="002E5D3B" w:rsidRPr="00E932A6">
        <w:rPr>
          <w:rFonts w:ascii="Times New Roman" w:eastAsia="Times New Roman" w:hAnsi="Times New Roman" w:cs="Times New Roman"/>
          <w:i/>
          <w:color w:val="808080" w:themeColor="background1" w:themeShade="80"/>
          <w:sz w:val="24"/>
          <w:szCs w:val="24"/>
        </w:rPr>
        <w:t>already importe</w:t>
      </w:r>
      <w:r w:rsidR="000E1DA0" w:rsidRPr="00E932A6">
        <w:rPr>
          <w:rFonts w:ascii="Times New Roman" w:eastAsia="Times New Roman" w:hAnsi="Times New Roman" w:cs="Times New Roman"/>
          <w:i/>
          <w:color w:val="808080" w:themeColor="background1" w:themeShade="80"/>
          <w:sz w:val="24"/>
          <w:szCs w:val="24"/>
        </w:rPr>
        <w:t>d</w:t>
      </w:r>
      <w:r w:rsidR="006873A0" w:rsidRPr="00E932A6">
        <w:rPr>
          <w:rFonts w:ascii="Times New Roman" w:eastAsia="Times New Roman" w:hAnsi="Times New Roman" w:cs="Times New Roman"/>
          <w:i/>
          <w:color w:val="808080" w:themeColor="background1" w:themeShade="80"/>
          <w:sz w:val="24"/>
          <w:szCs w:val="24"/>
        </w:rPr>
        <w:t xml:space="preserve"> or otherwise </w:t>
      </w:r>
      <w:r w:rsidR="006873A0">
        <w:rPr>
          <w:rFonts w:ascii="Times New Roman" w:eastAsia="Times New Roman" w:hAnsi="Times New Roman" w:cs="Times New Roman"/>
          <w:i/>
          <w:color w:val="808080" w:themeColor="background1" w:themeShade="80"/>
        </w:rPr>
        <w:t>known</w:t>
      </w:r>
      <w:r w:rsidR="2ABA6A95" w:rsidRPr="012004B5">
        <w:rPr>
          <w:rFonts w:ascii="Times New Roman" w:eastAsia="Times New Roman" w:hAnsi="Times New Roman" w:cs="Times New Roman"/>
          <w:i/>
          <w:iCs/>
          <w:color w:val="808080" w:themeColor="background1" w:themeShade="80"/>
        </w:rPr>
        <w:t>.</w:t>
      </w:r>
      <w:r w:rsidRPr="53C51CAC">
        <w:rPr>
          <w:rFonts w:ascii="Times New Roman" w:eastAsia="Times New Roman" w:hAnsi="Times New Roman" w:cs="Times New Roman"/>
          <w:i/>
          <w:color w:val="808080" w:themeColor="background1" w:themeShade="80"/>
        </w:rPr>
        <w:t xml:space="preserve">  </w:t>
      </w:r>
    </w:p>
    <w:p w14:paraId="770D6B38" w14:textId="77777777" w:rsidR="00355D52" w:rsidRPr="00E932A6" w:rsidRDefault="00355D52" w:rsidP="00011754">
      <w:pPr>
        <w:pStyle w:val="ListParagraph"/>
        <w:shd w:val="clear" w:color="auto" w:fill="FFFFFF" w:themeFill="background1"/>
        <w:spacing w:after="0" w:line="240" w:lineRule="auto"/>
        <w:rPr>
          <w:rFonts w:ascii="Times New Roman" w:hAnsi="Times New Roman" w:cs="Times New Roman"/>
          <w:i/>
          <w:color w:val="808080" w:themeColor="background1" w:themeShade="80"/>
          <w:sz w:val="24"/>
          <w:szCs w:val="24"/>
        </w:rPr>
      </w:pPr>
    </w:p>
    <w:p w14:paraId="76F247FB" w14:textId="77777777" w:rsidR="00A350DC" w:rsidRPr="002937D0" w:rsidRDefault="00355D52" w:rsidP="00355D52">
      <w:pPr>
        <w:pStyle w:val="ListParagraph"/>
        <w:numPr>
          <w:ilvl w:val="0"/>
          <w:numId w:val="52"/>
        </w:num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uses of the product.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w:t>
      </w:r>
      <w:proofErr w:type="spellStart"/>
      <w:r w:rsidRPr="00E932A6">
        <w:rPr>
          <w:rFonts w:ascii="Times New Roman" w:eastAsia="Times New Roman" w:hAnsi="Times New Roman" w:cs="Times New Roman"/>
          <w:color w:val="000000" w:themeColor="text1"/>
          <w:sz w:val="24"/>
          <w:szCs w:val="24"/>
        </w:rPr>
        <w:t>i</w:t>
      </w:r>
      <w:proofErr w:type="spellEnd"/>
      <w:r w:rsidRPr="00E932A6">
        <w:rPr>
          <w:rFonts w:ascii="Times New Roman" w:eastAsia="Times New Roman" w:hAnsi="Times New Roman" w:cs="Times New Roman"/>
          <w:color w:val="000000" w:themeColor="text1"/>
          <w:sz w:val="24"/>
          <w:szCs w:val="24"/>
        </w:rPr>
        <w:t>)(D)</w:t>
      </w:r>
      <w:r w:rsidR="00A350DC">
        <w:rPr>
          <w:rFonts w:ascii="Times New Roman" w:eastAsia="Times New Roman" w:hAnsi="Times New Roman" w:cs="Times New Roman"/>
          <w:color w:val="000000" w:themeColor="text1"/>
          <w:sz w:val="24"/>
          <w:szCs w:val="24"/>
        </w:rPr>
        <w:t>.</w:t>
      </w:r>
    </w:p>
    <w:p w14:paraId="4CFB16A4" w14:textId="77777777" w:rsidR="00E03965" w:rsidRDefault="00E03965" w:rsidP="00E03965">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637E2FA" w14:textId="082C79B3" w:rsidR="00E03965" w:rsidRDefault="00E03965" w:rsidP="00E03965">
      <w:pPr>
        <w:shd w:val="clear" w:color="auto" w:fill="FFFFFF" w:themeFill="background1"/>
        <w:spacing w:after="0" w:line="240" w:lineRule="auto"/>
        <w:ind w:firstLine="720"/>
        <w:textAlignment w:val="baseline"/>
        <w:rPr>
          <w:rFonts w:ascii="Times New Roman" w:eastAsia="Times New Roman" w:hAnsi="Times New Roman" w:cs="Times New Roman"/>
          <w:i/>
          <w:color w:val="808080" w:themeColor="background1" w:themeShade="80"/>
          <w:sz w:val="24"/>
          <w:szCs w:val="24"/>
        </w:rPr>
      </w:pPr>
      <w:r>
        <w:rPr>
          <w:rFonts w:ascii="Times New Roman" w:eastAsia="Times New Roman" w:hAnsi="Times New Roman" w:cs="Times New Roman"/>
          <w:i/>
          <w:color w:val="808080" w:themeColor="background1" w:themeShade="80"/>
          <w:sz w:val="24"/>
          <w:szCs w:val="24"/>
        </w:rPr>
        <w:t>I</w:t>
      </w:r>
      <w:r w:rsidRPr="00E932A6">
        <w:rPr>
          <w:rFonts w:ascii="Times New Roman" w:eastAsia="Times New Roman" w:hAnsi="Times New Roman" w:cs="Times New Roman"/>
          <w:i/>
          <w:color w:val="808080" w:themeColor="background1" w:themeShade="80"/>
          <w:sz w:val="24"/>
          <w:szCs w:val="24"/>
        </w:rPr>
        <w:t xml:space="preserve">nsert </w:t>
      </w:r>
      <w:r w:rsidRPr="00E932A6">
        <w:rPr>
          <w:rFonts w:ascii="Times New Roman" w:eastAsia="Times New Roman" w:hAnsi="Times New Roman" w:cs="Times New Roman"/>
          <w:i/>
          <w:iCs/>
          <w:color w:val="808080" w:themeColor="background1" w:themeShade="80"/>
          <w:sz w:val="24"/>
          <w:szCs w:val="24"/>
        </w:rPr>
        <w:t xml:space="preserve">public </w:t>
      </w:r>
      <w:r w:rsidRPr="00E932A6">
        <w:rPr>
          <w:rFonts w:ascii="Times New Roman" w:eastAsia="Times New Roman" w:hAnsi="Times New Roman" w:cs="Times New Roman"/>
          <w:i/>
          <w:color w:val="808080" w:themeColor="background1" w:themeShade="80"/>
          <w:sz w:val="24"/>
          <w:szCs w:val="24"/>
        </w:rPr>
        <w:t>narrative description of product uses.</w:t>
      </w:r>
    </w:p>
    <w:p w14:paraId="5FC7BCB4" w14:textId="77777777" w:rsidR="00911BC1" w:rsidRPr="002937D0" w:rsidRDefault="00911BC1" w:rsidP="002937D0">
      <w:pPr>
        <w:shd w:val="clear" w:color="auto" w:fill="FFFFFF" w:themeFill="background1"/>
        <w:spacing w:after="0" w:line="240" w:lineRule="auto"/>
        <w:ind w:firstLine="720"/>
        <w:textAlignment w:val="baseline"/>
        <w:rPr>
          <w:rFonts w:ascii="Times New Roman" w:eastAsia="Times New Roman" w:hAnsi="Times New Roman" w:cs="Times New Roman"/>
          <w:color w:val="000000"/>
          <w:sz w:val="24"/>
          <w:szCs w:val="24"/>
        </w:rPr>
      </w:pPr>
    </w:p>
    <w:p w14:paraId="58D734B6" w14:textId="5303CCFE" w:rsidR="00355D52" w:rsidRPr="00E932A6" w:rsidRDefault="7241E5D6" w:rsidP="00355D52">
      <w:pPr>
        <w:pStyle w:val="ListParagraph"/>
        <w:numPr>
          <w:ilvl w:val="0"/>
          <w:numId w:val="52"/>
        </w:num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 </w:t>
      </w:r>
      <w:r w:rsidR="00E03965">
        <w:rPr>
          <w:rFonts w:ascii="Times New Roman" w:eastAsia="Times New Roman" w:hAnsi="Times New Roman" w:cs="Times New Roman"/>
          <w:color w:val="000000" w:themeColor="text1"/>
          <w:sz w:val="24"/>
          <w:szCs w:val="24"/>
        </w:rPr>
        <w:t xml:space="preserve">A </w:t>
      </w:r>
      <w:r w:rsidR="00E03965" w:rsidRPr="002937D0">
        <w:rPr>
          <w:rFonts w:ascii="Times New Roman" w:eastAsia="Times New Roman" w:hAnsi="Times New Roman" w:cs="Times New Roman"/>
          <w:b/>
          <w:bCs/>
          <w:color w:val="000000" w:themeColor="text1"/>
          <w:sz w:val="24"/>
          <w:szCs w:val="24"/>
        </w:rPr>
        <w:t>concise</w:t>
      </w:r>
      <w:r w:rsidR="00E03965">
        <w:rPr>
          <w:rFonts w:ascii="Times New Roman" w:eastAsia="Times New Roman" w:hAnsi="Times New Roman" w:cs="Times New Roman"/>
          <w:color w:val="000000" w:themeColor="text1"/>
          <w:sz w:val="24"/>
          <w:szCs w:val="24"/>
        </w:rPr>
        <w:t xml:space="preserve"> public summary of the products description</w:t>
      </w:r>
      <w:r w:rsidR="00095CC6">
        <w:rPr>
          <w:rFonts w:ascii="Times New Roman" w:eastAsia="Times New Roman" w:hAnsi="Times New Roman" w:cs="Times New Roman"/>
          <w:color w:val="000000" w:themeColor="text1"/>
          <w:sz w:val="24"/>
          <w:szCs w:val="24"/>
        </w:rPr>
        <w:t xml:space="preserve"> (including brief </w:t>
      </w:r>
      <w:r w:rsidR="00BE54A2">
        <w:rPr>
          <w:rFonts w:ascii="Times New Roman" w:eastAsia="Times New Roman" w:hAnsi="Times New Roman" w:cs="Times New Roman"/>
          <w:color w:val="000000" w:themeColor="text1"/>
          <w:sz w:val="24"/>
          <w:szCs w:val="24"/>
        </w:rPr>
        <w:t xml:space="preserve">mention of the physical characteristics, the country of production and exportation, the tariff classification, </w:t>
      </w:r>
      <w:r w:rsidR="007F3534">
        <w:rPr>
          <w:rFonts w:ascii="Times New Roman" w:eastAsia="Times New Roman" w:hAnsi="Times New Roman" w:cs="Times New Roman"/>
          <w:color w:val="000000" w:themeColor="text1"/>
          <w:sz w:val="24"/>
          <w:szCs w:val="24"/>
        </w:rPr>
        <w:t xml:space="preserve">and </w:t>
      </w:r>
      <w:r w:rsidR="00BE54A2">
        <w:rPr>
          <w:rFonts w:ascii="Times New Roman" w:eastAsia="Times New Roman" w:hAnsi="Times New Roman" w:cs="Times New Roman"/>
          <w:color w:val="000000" w:themeColor="text1"/>
          <w:sz w:val="24"/>
          <w:szCs w:val="24"/>
        </w:rPr>
        <w:t>uses of the product</w:t>
      </w:r>
      <w:r w:rsidR="007F3534">
        <w:rPr>
          <w:rFonts w:ascii="Times New Roman" w:eastAsia="Times New Roman" w:hAnsi="Times New Roman" w:cs="Times New Roman"/>
          <w:color w:val="000000" w:themeColor="text1"/>
          <w:sz w:val="24"/>
          <w:szCs w:val="24"/>
        </w:rPr>
        <w:t>)</w:t>
      </w:r>
      <w:r w:rsidR="00E03965">
        <w:rPr>
          <w:rFonts w:ascii="Times New Roman" w:eastAsia="Times New Roman" w:hAnsi="Times New Roman" w:cs="Times New Roman"/>
          <w:color w:val="000000" w:themeColor="text1"/>
          <w:sz w:val="24"/>
          <w:szCs w:val="24"/>
        </w:rPr>
        <w:t xml:space="preserve">.  </w:t>
      </w:r>
      <w:r w:rsidR="00E03965">
        <w:rPr>
          <w:rFonts w:ascii="Times New Roman" w:eastAsia="Times New Roman" w:hAnsi="Times New Roman" w:cs="Times New Roman"/>
          <w:i/>
          <w:iCs/>
          <w:color w:val="000000" w:themeColor="text1"/>
          <w:sz w:val="24"/>
          <w:szCs w:val="24"/>
        </w:rPr>
        <w:t xml:space="preserve">See </w:t>
      </w:r>
      <w:r w:rsidR="00E03965">
        <w:rPr>
          <w:rFonts w:ascii="Times New Roman" w:eastAsia="Times New Roman" w:hAnsi="Times New Roman" w:cs="Times New Roman"/>
          <w:color w:val="000000" w:themeColor="text1"/>
          <w:sz w:val="24"/>
          <w:szCs w:val="24"/>
        </w:rPr>
        <w:t>19 CFR 351.225</w:t>
      </w:r>
      <w:r w:rsidRPr="00E932A6">
        <w:rPr>
          <w:rFonts w:ascii="Times New Roman" w:eastAsia="Times New Roman" w:hAnsi="Times New Roman" w:cs="Times New Roman"/>
          <w:color w:val="000000" w:themeColor="text1"/>
          <w:sz w:val="24"/>
          <w:szCs w:val="24"/>
        </w:rPr>
        <w:t>(c)(2)(ii</w:t>
      </w:r>
      <w:r w:rsidR="00355D52" w:rsidRPr="00E932A6">
        <w:rPr>
          <w:rFonts w:ascii="Times New Roman" w:eastAsia="Times New Roman" w:hAnsi="Times New Roman" w:cs="Times New Roman"/>
          <w:color w:val="000000" w:themeColor="text1"/>
          <w:sz w:val="24"/>
          <w:szCs w:val="24"/>
        </w:rPr>
        <w:t>). </w:t>
      </w:r>
    </w:p>
    <w:p w14:paraId="530DFD36" w14:textId="77777777" w:rsidR="00355D52" w:rsidRPr="00E932A6" w:rsidRDefault="00355D52" w:rsidP="00355D5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9F71196" w14:textId="215B633B" w:rsidR="00911BC1" w:rsidRPr="00E932A6" w:rsidRDefault="002317F8" w:rsidP="002937D0">
      <w:pPr>
        <w:shd w:val="clear" w:color="auto" w:fill="FFFFFF" w:themeFill="background1"/>
        <w:spacing w:after="0" w:line="240" w:lineRule="auto"/>
        <w:ind w:left="72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For reference, </w:t>
      </w:r>
      <w:r w:rsidR="009B47C5" w:rsidRPr="00E932A6">
        <w:rPr>
          <w:rFonts w:ascii="Times New Roman" w:eastAsia="Times New Roman" w:hAnsi="Times New Roman" w:cs="Times New Roman"/>
          <w:i/>
          <w:iCs/>
          <w:color w:val="808080" w:themeColor="background1" w:themeShade="80"/>
          <w:sz w:val="24"/>
          <w:szCs w:val="24"/>
        </w:rPr>
        <w:t>here are examples of</w:t>
      </w:r>
      <w:r w:rsidRPr="00E932A6">
        <w:rPr>
          <w:rFonts w:ascii="Times New Roman" w:eastAsia="Times New Roman" w:hAnsi="Times New Roman" w:cs="Times New Roman"/>
          <w:i/>
          <w:iCs/>
          <w:color w:val="808080" w:themeColor="background1" w:themeShade="80"/>
          <w:sz w:val="24"/>
          <w:szCs w:val="24"/>
        </w:rPr>
        <w:t xml:space="preserve"> </w:t>
      </w:r>
      <w:r w:rsidR="00A90B64" w:rsidRPr="00E932A6">
        <w:rPr>
          <w:rFonts w:ascii="Times New Roman" w:eastAsia="Times New Roman" w:hAnsi="Times New Roman" w:cs="Times New Roman"/>
          <w:i/>
          <w:iCs/>
          <w:color w:val="808080" w:themeColor="background1" w:themeShade="80"/>
          <w:sz w:val="24"/>
          <w:szCs w:val="24"/>
        </w:rPr>
        <w:t>responses which were historically</w:t>
      </w:r>
      <w:r w:rsidR="00A17BF1" w:rsidRPr="00E932A6">
        <w:rPr>
          <w:rFonts w:ascii="Times New Roman" w:eastAsia="Times New Roman" w:hAnsi="Times New Roman" w:cs="Times New Roman"/>
          <w:i/>
          <w:iCs/>
          <w:color w:val="808080" w:themeColor="background1" w:themeShade="80"/>
          <w:sz w:val="24"/>
          <w:szCs w:val="24"/>
        </w:rPr>
        <w:t xml:space="preserve"> </w:t>
      </w:r>
      <w:r w:rsidR="00373C49" w:rsidRPr="00E932A6">
        <w:rPr>
          <w:rFonts w:ascii="Times New Roman" w:eastAsia="Times New Roman" w:hAnsi="Times New Roman" w:cs="Times New Roman"/>
          <w:i/>
          <w:iCs/>
          <w:color w:val="808080" w:themeColor="background1" w:themeShade="80"/>
          <w:sz w:val="24"/>
          <w:szCs w:val="24"/>
        </w:rPr>
        <w:t xml:space="preserve">considered acceptable </w:t>
      </w:r>
      <w:r w:rsidR="00911BC1">
        <w:rPr>
          <w:rFonts w:ascii="Times New Roman" w:eastAsia="Times New Roman" w:hAnsi="Times New Roman" w:cs="Times New Roman"/>
          <w:i/>
          <w:iCs/>
          <w:color w:val="808080" w:themeColor="background1" w:themeShade="80"/>
          <w:sz w:val="24"/>
          <w:szCs w:val="24"/>
        </w:rPr>
        <w:t xml:space="preserve">concise public summaries: </w:t>
      </w:r>
    </w:p>
    <w:p w14:paraId="710E2448" w14:textId="77777777" w:rsidR="002317F8" w:rsidRPr="00E932A6" w:rsidRDefault="002317F8" w:rsidP="002937D0">
      <w:pPr>
        <w:shd w:val="clear" w:color="auto" w:fill="FFFFFF" w:themeFill="background1"/>
        <w:spacing w:after="0" w:line="240" w:lineRule="auto"/>
        <w:ind w:left="720"/>
        <w:textAlignment w:val="baseline"/>
        <w:rPr>
          <w:rFonts w:ascii="Times New Roman" w:eastAsia="Times New Roman" w:hAnsi="Times New Roman" w:cs="Times New Roman"/>
          <w:i/>
          <w:iCs/>
          <w:color w:val="808080" w:themeColor="background1" w:themeShade="80"/>
          <w:sz w:val="24"/>
          <w:szCs w:val="24"/>
        </w:rPr>
      </w:pPr>
    </w:p>
    <w:p w14:paraId="4692BF90"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A passenger vehicle wheel described as:</w:t>
      </w:r>
    </w:p>
    <w:p w14:paraId="06CBD640"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“within rim sizes ranging from 16x6 in. to 16x7 in., with bolt patterns of 8x6.5 in. and 8x170 mm, with center holes (i.e., hub bore sizes) ranging from 4.57 to 4.93 inches, with load capacity ranging from 2500 to 3750, for use in passenger vehicle wheels, classified under HTSUS 8708.70.45.60.  The products will be produced in, and exported from, China, with China as the declared country of origin.”</w:t>
      </w:r>
    </w:p>
    <w:p w14:paraId="54E70E0B"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color w:val="808080" w:themeColor="background1" w:themeShade="80"/>
          <w:sz w:val="24"/>
          <w:szCs w:val="24"/>
        </w:rPr>
      </w:pPr>
    </w:p>
    <w:p w14:paraId="3F12B00F"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A wood product described as:</w:t>
      </w:r>
    </w:p>
    <w:p w14:paraId="4AF91726"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“composite jambs are predominantly made of composite materials.  They are used as part of an interior door frame.  The core of the composite jambs is made of 10 mm thick of OSB and is laminated with pine veneer on the face and back.  The door stop is made from 9 mm thick layer of MDF.  The flat jamb measures approximately 16.67 mm thick, 115.89 mm wide and 2039.938 mm long and the super and stapled jamb measures approximately 16.67 mm thick, 115.89 mm wide and 2039.938 mm long.  The composite jambs are </w:t>
      </w:r>
      <w:proofErr w:type="spellStart"/>
      <w:r w:rsidRPr="00E932A6">
        <w:rPr>
          <w:rFonts w:ascii="Times New Roman" w:eastAsia="Times New Roman" w:hAnsi="Times New Roman" w:cs="Times New Roman"/>
          <w:i/>
          <w:iCs/>
          <w:color w:val="808080" w:themeColor="background1" w:themeShade="80"/>
          <w:sz w:val="24"/>
          <w:szCs w:val="24"/>
        </w:rPr>
        <w:t>dadoed</w:t>
      </w:r>
      <w:proofErr w:type="spellEnd"/>
      <w:r w:rsidRPr="00E932A6">
        <w:rPr>
          <w:rFonts w:ascii="Times New Roman" w:eastAsia="Times New Roman" w:hAnsi="Times New Roman" w:cs="Times New Roman"/>
          <w:i/>
          <w:iCs/>
          <w:color w:val="808080" w:themeColor="background1" w:themeShade="80"/>
          <w:sz w:val="24"/>
          <w:szCs w:val="24"/>
        </w:rPr>
        <w:t xml:space="preserve"> on one side and the other side has a flat smooth surface.  They are not finger-jointed and/nor edge-glued.</w:t>
      </w:r>
    </w:p>
    <w:p w14:paraId="50F9F5A1" w14:textId="77777777"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i/>
          <w:iCs/>
          <w:color w:val="808080" w:themeColor="background1" w:themeShade="80"/>
          <w:sz w:val="24"/>
          <w:szCs w:val="24"/>
        </w:rPr>
      </w:pPr>
    </w:p>
    <w:p w14:paraId="2050FFC0" w14:textId="53768385" w:rsidR="002317F8" w:rsidRPr="00E932A6" w:rsidRDefault="002317F8" w:rsidP="002317F8">
      <w:pPr>
        <w:pStyle w:val="ListParagraph"/>
        <w:shd w:val="clear" w:color="auto" w:fill="FFFFFF" w:themeFill="background1"/>
        <w:spacing w:after="0" w:line="240" w:lineRule="auto"/>
        <w:ind w:left="1440"/>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The composite jambs and door stop are produced in China, have country of origin of China and are to be imported from China to the United States.  The HTSUS classification for the composite jambs is HTSUS subheading 4418.99.9590.”</w:t>
      </w:r>
    </w:p>
    <w:p w14:paraId="5CCB4F13" w14:textId="6016D8CC" w:rsidR="00355D52" w:rsidRPr="00E932A6" w:rsidRDefault="00355D52" w:rsidP="00D76802">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10EED3B3" w14:textId="77777777" w:rsidR="005A7D30" w:rsidRPr="00E932A6" w:rsidRDefault="00C54330" w:rsidP="005A7D30">
      <w:pPr>
        <w:pStyle w:val="ListParagraph"/>
        <w:numPr>
          <w:ilvl w:val="0"/>
          <w:numId w:val="1"/>
        </w:numPr>
        <w:shd w:val="clear" w:color="auto" w:fill="FFFFFF" w:themeFill="background1"/>
        <w:tabs>
          <w:tab w:val="clear" w:pos="720"/>
          <w:tab w:val="num" w:pos="360"/>
        </w:tabs>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Additional information </w:t>
      </w:r>
      <w:r w:rsidR="002E11A7" w:rsidRPr="00E932A6">
        <w:rPr>
          <w:rFonts w:ascii="Times New Roman" w:eastAsia="Times New Roman" w:hAnsi="Times New Roman" w:cs="Times New Roman"/>
          <w:color w:val="000000" w:themeColor="text1"/>
          <w:sz w:val="24"/>
          <w:szCs w:val="24"/>
        </w:rPr>
        <w:t xml:space="preserve">(including </w:t>
      </w:r>
      <w:r w:rsidR="002E11A7" w:rsidRPr="00E932A6">
        <w:rPr>
          <w:rFonts w:ascii="Times New Roman" w:eastAsia="Times New Roman" w:hAnsi="Times New Roman" w:cs="Times New Roman"/>
          <w:b/>
          <w:color w:val="000000" w:themeColor="text1"/>
          <w:sz w:val="24"/>
          <w:szCs w:val="24"/>
        </w:rPr>
        <w:t>business proprietary information</w:t>
      </w:r>
      <w:r w:rsidR="002E11A7"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color w:val="000000" w:themeColor="text1"/>
          <w:sz w:val="24"/>
          <w:szCs w:val="24"/>
        </w:rPr>
        <w:t xml:space="preserve"> </w:t>
      </w:r>
      <w:r w:rsidR="00CA1468" w:rsidRPr="00E932A6">
        <w:rPr>
          <w:rFonts w:ascii="Times New Roman" w:eastAsia="Times New Roman" w:hAnsi="Times New Roman" w:cs="Times New Roman"/>
          <w:color w:val="000000" w:themeColor="text1"/>
          <w:sz w:val="24"/>
          <w:szCs w:val="24"/>
        </w:rPr>
        <w:t>relevant to the scope application</w:t>
      </w:r>
      <w:r w:rsidR="005A7D30" w:rsidRPr="00E932A6">
        <w:rPr>
          <w:rFonts w:ascii="Times New Roman" w:eastAsia="Times New Roman" w:hAnsi="Times New Roman" w:cs="Times New Roman"/>
          <w:color w:val="000000" w:themeColor="text1"/>
          <w:sz w:val="24"/>
          <w:szCs w:val="24"/>
        </w:rPr>
        <w:t xml:space="preserve">.  </w:t>
      </w:r>
      <w:r w:rsidR="005A7D30" w:rsidRPr="00E932A6">
        <w:rPr>
          <w:rFonts w:ascii="Times New Roman" w:eastAsia="Times New Roman" w:hAnsi="Times New Roman" w:cs="Times New Roman"/>
          <w:i/>
          <w:color w:val="000000" w:themeColor="text1"/>
          <w:sz w:val="24"/>
          <w:szCs w:val="24"/>
        </w:rPr>
        <w:t>See</w:t>
      </w:r>
      <w:r w:rsidR="005A7D30" w:rsidRPr="00E932A6">
        <w:rPr>
          <w:rFonts w:ascii="Times New Roman" w:eastAsia="Times New Roman" w:hAnsi="Times New Roman" w:cs="Times New Roman"/>
          <w:color w:val="000000" w:themeColor="text1"/>
          <w:sz w:val="24"/>
          <w:szCs w:val="24"/>
        </w:rPr>
        <w:t> 19 CFR 351.225(c)(</w:t>
      </w:r>
      <w:proofErr w:type="spellStart"/>
      <w:r w:rsidR="00CA1468" w:rsidRPr="00E932A6">
        <w:rPr>
          <w:rFonts w:ascii="Times New Roman" w:eastAsia="Times New Roman" w:hAnsi="Times New Roman" w:cs="Times New Roman"/>
          <w:color w:val="000000" w:themeColor="text1"/>
          <w:sz w:val="24"/>
          <w:szCs w:val="24"/>
        </w:rPr>
        <w:t>i</w:t>
      </w:r>
      <w:proofErr w:type="spellEnd"/>
      <w:r w:rsidR="00CA1468" w:rsidRPr="00E932A6">
        <w:rPr>
          <w:rFonts w:ascii="Times New Roman" w:eastAsia="Times New Roman" w:hAnsi="Times New Roman" w:cs="Times New Roman"/>
          <w:color w:val="000000" w:themeColor="text1"/>
          <w:sz w:val="24"/>
          <w:szCs w:val="24"/>
        </w:rPr>
        <w:t>)</w:t>
      </w:r>
      <w:r w:rsidR="005A7D30" w:rsidRPr="00E932A6">
        <w:rPr>
          <w:rFonts w:ascii="Times New Roman" w:eastAsia="Times New Roman" w:hAnsi="Times New Roman" w:cs="Times New Roman"/>
          <w:color w:val="000000" w:themeColor="text1"/>
          <w:sz w:val="24"/>
          <w:szCs w:val="24"/>
        </w:rPr>
        <w:t>.  </w:t>
      </w:r>
    </w:p>
    <w:p w14:paraId="353C21F7" w14:textId="77777777" w:rsidR="00C10BDD" w:rsidRPr="00E932A6" w:rsidRDefault="00C10BDD" w:rsidP="00C10BDD">
      <w:pPr>
        <w:pStyle w:val="ListParagraph"/>
        <w:shd w:val="clear" w:color="auto" w:fill="FFFFFF" w:themeFill="background1"/>
        <w:spacing w:after="0" w:line="240" w:lineRule="auto"/>
        <w:ind w:left="360"/>
        <w:textAlignment w:val="baseline"/>
        <w:rPr>
          <w:rFonts w:ascii="Times New Roman" w:eastAsia="Times New Roman" w:hAnsi="Times New Roman" w:cs="Times New Roman"/>
          <w:color w:val="000000" w:themeColor="text1"/>
          <w:sz w:val="24"/>
          <w:szCs w:val="24"/>
        </w:rPr>
      </w:pPr>
    </w:p>
    <w:p w14:paraId="5EEFD373" w14:textId="0E957F32" w:rsidR="00C10BDD" w:rsidRPr="00E932A6" w:rsidRDefault="00C10BDD" w:rsidP="00C10BDD">
      <w:pPr>
        <w:pStyle w:val="ListParagraph"/>
        <w:numPr>
          <w:ilvl w:val="0"/>
          <w:numId w:val="56"/>
        </w:num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Information not provided above with respect to the physical characteristics </w:t>
      </w:r>
      <w:r w:rsidR="00B8054B" w:rsidRPr="00E932A6">
        <w:rPr>
          <w:rFonts w:ascii="Times New Roman" w:eastAsia="Times New Roman" w:hAnsi="Times New Roman" w:cs="Times New Roman"/>
          <w:color w:val="000000" w:themeColor="text1"/>
          <w:sz w:val="24"/>
          <w:szCs w:val="24"/>
        </w:rPr>
        <w:t xml:space="preserve">(including chemical, dimensional, and technical characteristics) </w:t>
      </w:r>
      <w:r w:rsidRPr="00E932A6">
        <w:rPr>
          <w:rFonts w:ascii="Times New Roman" w:eastAsia="Times New Roman" w:hAnsi="Times New Roman" w:cs="Times New Roman"/>
          <w:color w:val="000000" w:themeColor="text1"/>
          <w:sz w:val="24"/>
          <w:szCs w:val="24"/>
        </w:rPr>
        <w:t xml:space="preserve">and uses of the product, including proprietary information and other detailed data relevant to the product.  </w:t>
      </w:r>
      <w:r w:rsidRPr="00E932A6">
        <w:rPr>
          <w:rFonts w:ascii="Times New Roman" w:eastAsia="Times New Roman" w:hAnsi="Times New Roman" w:cs="Times New Roman"/>
          <w:i/>
          <w:color w:val="000000" w:themeColor="text1"/>
          <w:sz w:val="24"/>
          <w:szCs w:val="24"/>
        </w:rPr>
        <w:t xml:space="preserve">See </w:t>
      </w:r>
      <w:r w:rsidRPr="00E932A6">
        <w:rPr>
          <w:rFonts w:ascii="Times New Roman" w:eastAsia="Times New Roman" w:hAnsi="Times New Roman" w:cs="Times New Roman"/>
          <w:color w:val="000000" w:themeColor="text1"/>
          <w:sz w:val="24"/>
          <w:szCs w:val="24"/>
        </w:rPr>
        <w:t>19 CFR 351.225(c)(2)(</w:t>
      </w:r>
      <w:proofErr w:type="spellStart"/>
      <w:r w:rsidRPr="00E932A6">
        <w:rPr>
          <w:rFonts w:ascii="Times New Roman" w:eastAsia="Times New Roman" w:hAnsi="Times New Roman" w:cs="Times New Roman"/>
          <w:color w:val="000000" w:themeColor="text1"/>
          <w:sz w:val="24"/>
          <w:szCs w:val="24"/>
        </w:rPr>
        <w:t>i</w:t>
      </w:r>
      <w:proofErr w:type="spellEnd"/>
      <w:r w:rsidRPr="00E932A6">
        <w:rPr>
          <w:rFonts w:ascii="Times New Roman" w:eastAsia="Times New Roman" w:hAnsi="Times New Roman" w:cs="Times New Roman"/>
          <w:color w:val="000000" w:themeColor="text1"/>
          <w:sz w:val="24"/>
          <w:szCs w:val="24"/>
        </w:rPr>
        <w:t xml:space="preserve">)(A) and (D). </w:t>
      </w:r>
    </w:p>
    <w:p w14:paraId="318FD100" w14:textId="77777777" w:rsidR="00C10BDD" w:rsidRPr="00E932A6" w:rsidRDefault="00C10BDD" w:rsidP="00C10BD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551A7E4" w14:textId="77777777" w:rsidR="00C10BDD" w:rsidRPr="00E932A6" w:rsidRDefault="00C10BDD" w:rsidP="00C10BDD">
      <w:pPr>
        <w:pStyle w:val="ListParagraph"/>
        <w:shd w:val="clear" w:color="auto" w:fill="FFFFFF" w:themeFill="background1"/>
        <w:spacing w:after="0" w:line="240" w:lineRule="auto"/>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iCs/>
          <w:color w:val="808080" w:themeColor="background1" w:themeShade="80"/>
          <w:sz w:val="24"/>
          <w:szCs w:val="24"/>
        </w:rPr>
        <w:t xml:space="preserve">Insert </w:t>
      </w:r>
      <w:r w:rsidR="00B8054B" w:rsidRPr="00E932A6">
        <w:rPr>
          <w:rFonts w:ascii="Times New Roman" w:eastAsia="Times New Roman" w:hAnsi="Times New Roman" w:cs="Times New Roman"/>
          <w:i/>
          <w:iCs/>
          <w:color w:val="808080" w:themeColor="background1" w:themeShade="80"/>
          <w:sz w:val="24"/>
          <w:szCs w:val="24"/>
        </w:rPr>
        <w:t xml:space="preserve">further detailed </w:t>
      </w:r>
      <w:r w:rsidRPr="00E932A6">
        <w:rPr>
          <w:rFonts w:ascii="Times New Roman" w:eastAsia="Times New Roman" w:hAnsi="Times New Roman" w:cs="Times New Roman"/>
          <w:i/>
          <w:iCs/>
          <w:color w:val="808080" w:themeColor="background1" w:themeShade="80"/>
          <w:sz w:val="24"/>
          <w:szCs w:val="24"/>
        </w:rPr>
        <w:t>description</w:t>
      </w:r>
      <w:r w:rsidR="00B8054B" w:rsidRPr="00E932A6">
        <w:rPr>
          <w:rFonts w:ascii="Times New Roman" w:eastAsia="Times New Roman" w:hAnsi="Times New Roman" w:cs="Times New Roman"/>
          <w:i/>
          <w:iCs/>
          <w:color w:val="808080" w:themeColor="background1" w:themeShade="80"/>
          <w:sz w:val="24"/>
          <w:szCs w:val="24"/>
        </w:rPr>
        <w:t>s</w:t>
      </w:r>
      <w:r w:rsidRPr="00E932A6">
        <w:rPr>
          <w:rFonts w:ascii="Times New Roman" w:eastAsia="Times New Roman" w:hAnsi="Times New Roman" w:cs="Times New Roman"/>
          <w:i/>
          <w:iCs/>
          <w:color w:val="808080" w:themeColor="background1" w:themeShade="80"/>
          <w:sz w:val="24"/>
          <w:szCs w:val="24"/>
        </w:rPr>
        <w:t xml:space="preserve"> </w:t>
      </w:r>
      <w:r w:rsidR="00B8054B" w:rsidRPr="00E932A6">
        <w:rPr>
          <w:rFonts w:ascii="Times New Roman" w:eastAsia="Times New Roman" w:hAnsi="Times New Roman" w:cs="Times New Roman"/>
          <w:i/>
          <w:iCs/>
          <w:color w:val="808080" w:themeColor="background1" w:themeShade="80"/>
          <w:sz w:val="24"/>
          <w:szCs w:val="24"/>
        </w:rPr>
        <w:t>and information pertaining to the product’s physical characteristics and</w:t>
      </w:r>
      <w:r w:rsidRPr="00E932A6">
        <w:rPr>
          <w:rFonts w:ascii="Times New Roman" w:eastAsia="Times New Roman" w:hAnsi="Times New Roman" w:cs="Times New Roman"/>
          <w:i/>
          <w:iCs/>
          <w:color w:val="808080" w:themeColor="background1" w:themeShade="80"/>
          <w:sz w:val="24"/>
          <w:szCs w:val="24"/>
        </w:rPr>
        <w:t xml:space="preserve"> uses</w:t>
      </w:r>
      <w:r w:rsidR="00B8054B" w:rsidRPr="00E932A6">
        <w:rPr>
          <w:rFonts w:ascii="Times New Roman" w:eastAsia="Times New Roman" w:hAnsi="Times New Roman" w:cs="Times New Roman"/>
          <w:i/>
          <w:iCs/>
          <w:color w:val="808080" w:themeColor="background1" w:themeShade="80"/>
          <w:sz w:val="24"/>
          <w:szCs w:val="24"/>
        </w:rPr>
        <w:t>.</w:t>
      </w:r>
    </w:p>
    <w:p w14:paraId="58A2CD30" w14:textId="77777777" w:rsidR="00C10BDD" w:rsidRPr="00E932A6" w:rsidRDefault="00C10BDD" w:rsidP="00C10BDD">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p>
    <w:p w14:paraId="78A691E9" w14:textId="77777777" w:rsidR="0007586F" w:rsidRPr="00E932A6" w:rsidRDefault="00B8054B" w:rsidP="0047243A">
      <w:pPr>
        <w:pStyle w:val="ListParagraph"/>
        <w:numPr>
          <w:ilvl w:val="0"/>
          <w:numId w:val="56"/>
        </w:num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Attach c</w:t>
      </w:r>
      <w:r w:rsidR="7FD11989" w:rsidRPr="00E932A6">
        <w:rPr>
          <w:rFonts w:ascii="Times New Roman" w:eastAsia="Times New Roman" w:hAnsi="Times New Roman" w:cs="Times New Roman"/>
          <w:color w:val="000000" w:themeColor="text1"/>
          <w:sz w:val="24"/>
          <w:szCs w:val="24"/>
        </w:rPr>
        <w:t>opies of any Customs rulings relevant to the tariff classification as exhibits to this application.  </w:t>
      </w:r>
      <w:r w:rsidR="7FD11989" w:rsidRPr="00E932A6">
        <w:rPr>
          <w:rFonts w:ascii="Times New Roman" w:eastAsia="Times New Roman" w:hAnsi="Times New Roman" w:cs="Times New Roman"/>
          <w:i/>
          <w:iCs/>
          <w:color w:val="000000" w:themeColor="text1"/>
          <w:sz w:val="24"/>
          <w:szCs w:val="24"/>
        </w:rPr>
        <w:t>See </w:t>
      </w:r>
      <w:r w:rsidR="7FD11989" w:rsidRPr="00E932A6">
        <w:rPr>
          <w:rFonts w:ascii="Times New Roman" w:eastAsia="Times New Roman" w:hAnsi="Times New Roman" w:cs="Times New Roman"/>
          <w:color w:val="000000" w:themeColor="text1"/>
          <w:sz w:val="24"/>
          <w:szCs w:val="24"/>
        </w:rPr>
        <w:t>19 CFR 351.225(c)(2)(</w:t>
      </w:r>
      <w:proofErr w:type="spellStart"/>
      <w:r w:rsidR="7FD11989" w:rsidRPr="00E932A6">
        <w:rPr>
          <w:rFonts w:ascii="Times New Roman" w:eastAsia="Times New Roman" w:hAnsi="Times New Roman" w:cs="Times New Roman"/>
          <w:color w:val="000000" w:themeColor="text1"/>
          <w:sz w:val="24"/>
          <w:szCs w:val="24"/>
        </w:rPr>
        <w:t>i</w:t>
      </w:r>
      <w:proofErr w:type="spellEnd"/>
      <w:r w:rsidR="7FD11989" w:rsidRPr="00E932A6">
        <w:rPr>
          <w:rFonts w:ascii="Times New Roman" w:eastAsia="Times New Roman" w:hAnsi="Times New Roman" w:cs="Times New Roman"/>
          <w:color w:val="000000" w:themeColor="text1"/>
          <w:sz w:val="24"/>
          <w:szCs w:val="24"/>
        </w:rPr>
        <w:t>)(C)</w:t>
      </w:r>
      <w:r w:rsidRPr="00E932A6">
        <w:rPr>
          <w:rFonts w:ascii="Times New Roman" w:eastAsia="Times New Roman" w:hAnsi="Times New Roman" w:cs="Times New Roman"/>
          <w:color w:val="000000" w:themeColor="text1"/>
          <w:sz w:val="24"/>
          <w:szCs w:val="24"/>
        </w:rPr>
        <w:t>.</w:t>
      </w:r>
    </w:p>
    <w:p w14:paraId="293891EE" w14:textId="77777777" w:rsidR="0007586F" w:rsidRPr="00E932A6" w:rsidRDefault="0007586F" w:rsidP="0007586F">
      <w:pPr>
        <w:shd w:val="clear" w:color="auto" w:fill="FFFFFF" w:themeFill="background1"/>
        <w:spacing w:after="0" w:line="240" w:lineRule="auto"/>
        <w:textAlignment w:val="baseline"/>
        <w:rPr>
          <w:rFonts w:ascii="Times New Roman" w:eastAsia="Times New Roman" w:hAnsi="Times New Roman" w:cs="Times New Roman"/>
          <w:i/>
          <w:color w:val="AEAAAA" w:themeColor="background2" w:themeShade="BF"/>
          <w:sz w:val="24"/>
          <w:szCs w:val="24"/>
        </w:rPr>
      </w:pPr>
    </w:p>
    <w:p w14:paraId="7A431BB8" w14:textId="77777777" w:rsidR="000B1A4F" w:rsidRPr="00E932A6" w:rsidRDefault="0007586F" w:rsidP="0007586F">
      <w:pPr>
        <w:shd w:val="clear" w:color="auto" w:fill="FFFFFF" w:themeFill="background1"/>
        <w:spacing w:after="0" w:line="240" w:lineRule="auto"/>
        <w:ind w:left="720"/>
        <w:textAlignment w:val="baseline"/>
        <w:rPr>
          <w:rFonts w:ascii="Times New Roman" w:eastAsia="Times New Roman" w:hAnsi="Times New Roman" w:cs="Times New Roman"/>
          <w:i/>
          <w:color w:val="7F7F7F" w:themeColor="text1" w:themeTint="80"/>
          <w:sz w:val="24"/>
          <w:szCs w:val="24"/>
        </w:rPr>
      </w:pPr>
      <w:r w:rsidRPr="00E932A6">
        <w:rPr>
          <w:rFonts w:ascii="Times New Roman" w:eastAsia="Times New Roman" w:hAnsi="Times New Roman" w:cs="Times New Roman"/>
          <w:i/>
          <w:color w:val="7F7F7F" w:themeColor="text1" w:themeTint="80"/>
          <w:sz w:val="24"/>
          <w:szCs w:val="24"/>
        </w:rPr>
        <w:t>Identify exhibit numbers for attached Customs Rulings.</w:t>
      </w:r>
      <w:r w:rsidR="7FD11989" w:rsidRPr="00E932A6">
        <w:rPr>
          <w:rFonts w:ascii="Times New Roman" w:eastAsia="Times New Roman" w:hAnsi="Times New Roman" w:cs="Times New Roman"/>
          <w:i/>
          <w:color w:val="7F7F7F" w:themeColor="text1" w:themeTint="80"/>
          <w:sz w:val="24"/>
          <w:szCs w:val="24"/>
        </w:rPr>
        <w:t> </w:t>
      </w:r>
    </w:p>
    <w:p w14:paraId="7B8B4DE3" w14:textId="77777777" w:rsidR="79F37EDC" w:rsidRPr="00E932A6" w:rsidRDefault="79F37EDC" w:rsidP="79F37EDC">
      <w:pPr>
        <w:shd w:val="clear" w:color="auto" w:fill="FFFFFF" w:themeFill="background1"/>
        <w:spacing w:after="0" w:line="240" w:lineRule="auto"/>
        <w:ind w:left="720"/>
        <w:rPr>
          <w:rFonts w:ascii="Times New Roman" w:eastAsia="Times New Roman" w:hAnsi="Times New Roman" w:cs="Times New Roman"/>
          <w:color w:val="000000" w:themeColor="text1"/>
          <w:sz w:val="24"/>
          <w:szCs w:val="24"/>
        </w:rPr>
      </w:pPr>
    </w:p>
    <w:p w14:paraId="7EA58522" w14:textId="60277453" w:rsidR="00355D52" w:rsidRPr="00E932A6" w:rsidRDefault="0007586F" w:rsidP="00691EAC">
      <w:pPr>
        <w:pStyle w:val="ListParagraph"/>
        <w:numPr>
          <w:ilvl w:val="0"/>
          <w:numId w:val="56"/>
        </w:numPr>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Provide </w:t>
      </w:r>
      <w:r>
        <w:rPr>
          <w:rFonts w:ascii="Times New Roman" w:eastAsia="Times New Roman" w:hAnsi="Times New Roman" w:cs="Times New Roman"/>
          <w:color w:val="000000" w:themeColor="text1"/>
        </w:rPr>
        <w:t>c</w:t>
      </w:r>
      <w:r w:rsidR="09AE30DB" w:rsidRPr="0007586F">
        <w:rPr>
          <w:rFonts w:ascii="Times New Roman" w:eastAsia="Times New Roman" w:hAnsi="Times New Roman" w:cs="Times New Roman"/>
          <w:color w:val="000000" w:themeColor="text1"/>
        </w:rPr>
        <w:t>lear</w:t>
      </w:r>
      <w:r w:rsidR="00355D52" w:rsidRPr="00E932A6">
        <w:rPr>
          <w:rFonts w:ascii="Times New Roman" w:eastAsia="Times New Roman" w:hAnsi="Times New Roman" w:cs="Times New Roman"/>
          <w:color w:val="000000" w:themeColor="text1"/>
          <w:sz w:val="24"/>
          <w:szCs w:val="24"/>
        </w:rPr>
        <w:t xml:space="preserve"> and legible photographs, schematic drawings, specifications, standards, marketing materials, and other exemplars providing a visual depiction of the product, provided as attachments with accompanying descriptions of the attachments.  </w:t>
      </w:r>
      <w:r w:rsidR="00355D52" w:rsidRPr="00E932A6">
        <w:rPr>
          <w:rFonts w:ascii="Times New Roman" w:eastAsia="Times New Roman" w:hAnsi="Times New Roman" w:cs="Times New Roman"/>
          <w:i/>
          <w:color w:val="000000" w:themeColor="text1"/>
          <w:sz w:val="24"/>
          <w:szCs w:val="24"/>
        </w:rPr>
        <w:t>See </w:t>
      </w:r>
      <w:r w:rsidR="00355D52" w:rsidRPr="00E932A6">
        <w:rPr>
          <w:rFonts w:ascii="Times New Roman" w:eastAsia="Times New Roman" w:hAnsi="Times New Roman" w:cs="Times New Roman"/>
          <w:color w:val="000000" w:themeColor="text1"/>
          <w:sz w:val="24"/>
          <w:szCs w:val="24"/>
        </w:rPr>
        <w:t xml:space="preserve">19 CFR 351.225(c)(2)(i)(E).  </w:t>
      </w:r>
      <w:r w:rsidR="00E95E4B" w:rsidRPr="00E932A6">
        <w:rPr>
          <w:rFonts w:ascii="Times New Roman" w:eastAsia="Times New Roman" w:hAnsi="Times New Roman" w:cs="Times New Roman"/>
          <w:color w:val="000000" w:themeColor="text1"/>
          <w:sz w:val="24"/>
          <w:szCs w:val="24"/>
        </w:rPr>
        <w:t xml:space="preserve">If certain documents are unavailable, please provide a complete description of those documents and </w:t>
      </w:r>
      <w:r w:rsidR="007D5D94" w:rsidRPr="00E932A6">
        <w:rPr>
          <w:rFonts w:ascii="Times New Roman" w:eastAsia="Times New Roman" w:hAnsi="Times New Roman" w:cs="Times New Roman"/>
          <w:color w:val="000000" w:themeColor="text1"/>
          <w:sz w:val="24"/>
          <w:szCs w:val="24"/>
        </w:rPr>
        <w:t>the efforts taken to acquire those documents in Appendix A below.</w:t>
      </w:r>
      <w:r w:rsidR="09AE30DB" w:rsidRPr="00E932A6">
        <w:rPr>
          <w:rFonts w:ascii="Times New Roman" w:eastAsia="Times New Roman" w:hAnsi="Times New Roman" w:cs="Times New Roman"/>
          <w:color w:val="000000" w:themeColor="text1"/>
          <w:sz w:val="24"/>
          <w:szCs w:val="24"/>
        </w:rPr>
        <w:t xml:space="preserve">    </w:t>
      </w:r>
    </w:p>
    <w:p w14:paraId="2EF16582" w14:textId="77777777" w:rsidR="00355D52" w:rsidRPr="00E932A6" w:rsidRDefault="00355D52" w:rsidP="00691EAC">
      <w:pPr>
        <w:pStyle w:val="ListParagraph"/>
        <w:shd w:val="clear" w:color="auto" w:fill="FFFFFF" w:themeFill="background1"/>
        <w:spacing w:after="0" w:line="240" w:lineRule="auto"/>
        <w:rPr>
          <w:rFonts w:ascii="Times New Roman" w:eastAsia="Times New Roman" w:hAnsi="Times New Roman" w:cs="Times New Roman"/>
          <w:i/>
          <w:color w:val="A6A6A6" w:themeColor="background1" w:themeShade="A6"/>
          <w:sz w:val="24"/>
          <w:szCs w:val="24"/>
        </w:rPr>
      </w:pPr>
    </w:p>
    <w:p w14:paraId="7DD00550" w14:textId="60AE113F" w:rsidR="00355D52" w:rsidRPr="00E932A6" w:rsidRDefault="00355D52" w:rsidP="00691EAC">
      <w:pPr>
        <w:shd w:val="clear" w:color="auto" w:fill="FFFFFF" w:themeFill="background1"/>
        <w:spacing w:after="0" w:line="240" w:lineRule="auto"/>
        <w:ind w:left="720"/>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Insert narrative descriptions of </w:t>
      </w:r>
      <w:r w:rsidR="0007586F">
        <w:rPr>
          <w:rFonts w:ascii="Times New Roman" w:eastAsia="Times New Roman" w:hAnsi="Times New Roman" w:cs="Times New Roman"/>
          <w:i/>
          <w:iCs/>
          <w:color w:val="808080" w:themeColor="background1" w:themeShade="80"/>
        </w:rPr>
        <w:t>the</w:t>
      </w:r>
      <w:r w:rsidRPr="00E932A6">
        <w:rPr>
          <w:rFonts w:ascii="Times New Roman" w:eastAsia="Times New Roman" w:hAnsi="Times New Roman" w:cs="Times New Roman"/>
          <w:i/>
          <w:color w:val="808080" w:themeColor="background1" w:themeShade="80"/>
          <w:sz w:val="24"/>
          <w:szCs w:val="24"/>
        </w:rPr>
        <w:t xml:space="preserve"> attachments</w:t>
      </w:r>
      <w:r w:rsidR="0007586F" w:rsidRPr="00E932A6">
        <w:rPr>
          <w:rFonts w:ascii="Times New Roman" w:eastAsia="Times New Roman" w:hAnsi="Times New Roman" w:cs="Times New Roman"/>
          <w:i/>
          <w:iCs/>
          <w:color w:val="808080" w:themeColor="background1" w:themeShade="80"/>
          <w:sz w:val="24"/>
          <w:szCs w:val="24"/>
        </w:rPr>
        <w:t xml:space="preserve"> </w:t>
      </w:r>
      <w:r w:rsidR="09AE30DB" w:rsidRPr="00E932A6">
        <w:rPr>
          <w:rFonts w:ascii="Times New Roman" w:eastAsia="Times New Roman" w:hAnsi="Times New Roman" w:cs="Times New Roman"/>
          <w:i/>
          <w:iCs/>
          <w:color w:val="808080" w:themeColor="background1" w:themeShade="80"/>
          <w:sz w:val="24"/>
          <w:szCs w:val="24"/>
        </w:rPr>
        <w:t xml:space="preserve">and </w:t>
      </w:r>
      <w:r w:rsidR="0007586F" w:rsidRPr="00E932A6">
        <w:rPr>
          <w:rFonts w:ascii="Times New Roman" w:eastAsia="Times New Roman" w:hAnsi="Times New Roman" w:cs="Times New Roman"/>
          <w:i/>
          <w:iCs/>
          <w:color w:val="808080" w:themeColor="background1" w:themeShade="80"/>
          <w:sz w:val="24"/>
          <w:szCs w:val="24"/>
        </w:rPr>
        <w:t>identify exhibit numbers for attachments.</w:t>
      </w:r>
    </w:p>
    <w:p w14:paraId="3068CD24" w14:textId="77777777" w:rsidR="00355D52" w:rsidRPr="00E932A6" w:rsidRDefault="00355D52" w:rsidP="00691EAC">
      <w:pPr>
        <w:shd w:val="clear" w:color="auto" w:fill="FFFFFF" w:themeFill="background1"/>
        <w:spacing w:after="0" w:line="240" w:lineRule="auto"/>
        <w:rPr>
          <w:rFonts w:ascii="Times New Roman" w:hAnsi="Times New Roman" w:cs="Times New Roman"/>
          <w:color w:val="000000" w:themeColor="text1"/>
          <w:sz w:val="24"/>
          <w:szCs w:val="24"/>
        </w:rPr>
      </w:pPr>
    </w:p>
    <w:p w14:paraId="3F92BA51" w14:textId="77777777" w:rsidR="00355D52" w:rsidRPr="00E932A6" w:rsidRDefault="00355D52" w:rsidP="00691EAC">
      <w:pPr>
        <w:pStyle w:val="ListParagraph"/>
        <w:numPr>
          <w:ilvl w:val="0"/>
          <w:numId w:val="56"/>
        </w:numPr>
        <w:shd w:val="clear" w:color="auto" w:fill="FFFFFF" w:themeFill="background1"/>
        <w:spacing w:after="0" w:line="240" w:lineRule="auto"/>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A description of parts, materials, and the production process employed in the production of the product.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351.225(c)(2)(i)(F). </w:t>
      </w:r>
    </w:p>
    <w:p w14:paraId="7B027FE7" w14:textId="77777777" w:rsidR="00355D52" w:rsidRPr="00E932A6" w:rsidRDefault="00355D52" w:rsidP="00691EAC">
      <w:pPr>
        <w:shd w:val="clear" w:color="auto" w:fill="FFFFFF" w:themeFill="background1"/>
        <w:spacing w:after="0" w:line="240" w:lineRule="auto"/>
        <w:rPr>
          <w:rFonts w:ascii="Times New Roman" w:hAnsi="Times New Roman" w:cs="Times New Roman"/>
          <w:color w:val="000000" w:themeColor="text1"/>
          <w:sz w:val="24"/>
          <w:szCs w:val="24"/>
        </w:rPr>
      </w:pPr>
    </w:p>
    <w:p w14:paraId="29F1AFE3" w14:textId="76176234" w:rsidR="00355D52" w:rsidRPr="00E932A6" w:rsidRDefault="00355D52" w:rsidP="00691EAC">
      <w:pPr>
        <w:shd w:val="clear" w:color="auto" w:fill="FFFFFF" w:themeFill="background1"/>
        <w:spacing w:after="0" w:line="240" w:lineRule="auto"/>
        <w:ind w:left="720"/>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 of parts, materials, and production process</w:t>
      </w:r>
      <w:r w:rsidR="001A2C8E" w:rsidRPr="00E932A6">
        <w:rPr>
          <w:rFonts w:ascii="Times New Roman" w:eastAsia="Times New Roman" w:hAnsi="Times New Roman" w:cs="Times New Roman"/>
          <w:i/>
          <w:color w:val="808080" w:themeColor="background1" w:themeShade="80"/>
          <w:sz w:val="24"/>
          <w:szCs w:val="24"/>
        </w:rPr>
        <w:t>.</w:t>
      </w:r>
    </w:p>
    <w:p w14:paraId="1D42BD16" w14:textId="77777777" w:rsidR="004268D7" w:rsidRPr="00E932A6" w:rsidRDefault="004268D7" w:rsidP="00691EAC">
      <w:pPr>
        <w:shd w:val="clear" w:color="auto" w:fill="FFFFFF" w:themeFill="background1"/>
        <w:spacing w:after="0" w:line="240" w:lineRule="auto"/>
        <w:jc w:val="center"/>
        <w:rPr>
          <w:rFonts w:ascii="Times New Roman" w:hAnsi="Times New Roman" w:cs="Times New Roman"/>
          <w:i/>
          <w:color w:val="A6A6A6" w:themeColor="background1" w:themeShade="A6"/>
          <w:sz w:val="24"/>
          <w:szCs w:val="24"/>
        </w:rPr>
      </w:pPr>
    </w:p>
    <w:p w14:paraId="245CAC24" w14:textId="77777777" w:rsidR="004268D7" w:rsidRPr="00E932A6" w:rsidRDefault="004268D7" w:rsidP="004268D7">
      <w:pPr>
        <w:numPr>
          <w:ilvl w:val="0"/>
          <w:numId w:val="9"/>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name and address of the producer, exporter, third-country exporter, and importer of the product.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351.225(c)(2)(iii). </w:t>
      </w:r>
    </w:p>
    <w:p w14:paraId="1244AEEF" w14:textId="77777777"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FF7AFBC" w14:textId="7A1F6ADC"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xml:space="preserve"> Insert name and address of the producer, exporter, third-country exporter, and importer</w:t>
      </w:r>
      <w:r w:rsidR="001A2C8E" w:rsidRPr="00E932A6">
        <w:rPr>
          <w:rFonts w:ascii="Times New Roman" w:eastAsia="Times New Roman" w:hAnsi="Times New Roman" w:cs="Times New Roman"/>
          <w:i/>
          <w:color w:val="808080" w:themeColor="background1" w:themeShade="80"/>
          <w:sz w:val="24"/>
          <w:szCs w:val="24"/>
        </w:rPr>
        <w:t>.</w:t>
      </w:r>
    </w:p>
    <w:p w14:paraId="678B59D2" w14:textId="77777777" w:rsidR="004268D7" w:rsidRPr="00E932A6" w:rsidRDefault="004268D7" w:rsidP="00691EA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801BA62" w14:textId="77777777" w:rsidR="004268D7" w:rsidRPr="00E932A6" w:rsidRDefault="004268D7" w:rsidP="004268D7">
      <w:pPr>
        <w:numPr>
          <w:ilvl w:val="0"/>
          <w:numId w:val="10"/>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 narrative history of the production of the product at issue, including a history of earlier versions of the product if this is not the first model of the product.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351.225(c)(2)(iv). </w:t>
      </w:r>
    </w:p>
    <w:p w14:paraId="25582D6D" w14:textId="77777777" w:rsidR="004268D7" w:rsidRPr="00E932A6" w:rsidRDefault="004268D7" w:rsidP="004268D7">
      <w:pPr>
        <w:shd w:val="clear" w:color="auto" w:fill="FFFFFF" w:themeFill="background1"/>
        <w:spacing w:after="0" w:line="240" w:lineRule="auto"/>
        <w:ind w:left="1080"/>
        <w:textAlignment w:val="baseline"/>
        <w:rPr>
          <w:rFonts w:ascii="Times New Roman" w:eastAsia="Times New Roman" w:hAnsi="Times New Roman" w:cs="Times New Roman"/>
          <w:color w:val="000000"/>
          <w:sz w:val="24"/>
          <w:szCs w:val="24"/>
        </w:rPr>
      </w:pPr>
    </w:p>
    <w:p w14:paraId="42D370AF" w14:textId="2253716F"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history</w:t>
      </w:r>
      <w:r w:rsidR="001A2C8E" w:rsidRPr="00E932A6">
        <w:rPr>
          <w:rFonts w:ascii="Times New Roman" w:eastAsia="Times New Roman" w:hAnsi="Times New Roman" w:cs="Times New Roman"/>
          <w:i/>
          <w:color w:val="808080" w:themeColor="background1" w:themeShade="80"/>
          <w:sz w:val="24"/>
          <w:szCs w:val="24"/>
        </w:rPr>
        <w:t>.</w:t>
      </w:r>
    </w:p>
    <w:p w14:paraId="4496CB5B"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8043D78" w14:textId="77777777" w:rsidR="004268D7" w:rsidRPr="00E932A6" w:rsidRDefault="004268D7" w:rsidP="004268D7">
      <w:pPr>
        <w:numPr>
          <w:ilvl w:val="0"/>
          <w:numId w:val="11"/>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volume of annual production of the product for the most recently completed fiscal year.  </w:t>
      </w:r>
      <w:r w:rsidRPr="00E932A6">
        <w:rPr>
          <w:rFonts w:ascii="Times New Roman" w:eastAsia="Times New Roman" w:hAnsi="Times New Roman" w:cs="Times New Roman"/>
          <w:i/>
          <w:color w:val="000000" w:themeColor="text1"/>
          <w:sz w:val="24"/>
          <w:szCs w:val="24"/>
        </w:rPr>
        <w:t>See </w:t>
      </w:r>
      <w:r w:rsidRPr="00E932A6">
        <w:rPr>
          <w:rFonts w:ascii="Times New Roman" w:eastAsia="Times New Roman" w:hAnsi="Times New Roman" w:cs="Times New Roman"/>
          <w:color w:val="000000" w:themeColor="text1"/>
          <w:sz w:val="24"/>
          <w:szCs w:val="24"/>
        </w:rPr>
        <w:t>19 CFR 351.225(c)(2)(v). </w:t>
      </w:r>
    </w:p>
    <w:p w14:paraId="05B71584"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BC1122A" w14:textId="76337E5F"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annual production volume and specify units of measurement</w:t>
      </w:r>
      <w:r w:rsidR="001A2C8E" w:rsidRPr="00E932A6">
        <w:rPr>
          <w:rFonts w:ascii="Times New Roman" w:eastAsia="Times New Roman" w:hAnsi="Times New Roman" w:cs="Times New Roman"/>
          <w:i/>
          <w:color w:val="808080" w:themeColor="background1" w:themeShade="80"/>
          <w:sz w:val="24"/>
          <w:szCs w:val="24"/>
        </w:rPr>
        <w:t>.</w:t>
      </w:r>
    </w:p>
    <w:p w14:paraId="18E2AB5A"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AD46A38" w14:textId="77777777" w:rsidR="004268D7" w:rsidRPr="00E932A6" w:rsidRDefault="004268D7" w:rsidP="004268D7">
      <w:pPr>
        <w:numPr>
          <w:ilvl w:val="0"/>
          <w:numId w:val="12"/>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 description of how the product is advertised, displayed, and packaged for sale. </w:t>
      </w:r>
    </w:p>
    <w:p w14:paraId="51FBCDF8" w14:textId="77777777"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p>
    <w:p w14:paraId="441984F3" w14:textId="3083F48E"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 and references to relevant exhibits that are attached to the application</w:t>
      </w:r>
      <w:r w:rsidR="001A2C8E" w:rsidRPr="00E932A6">
        <w:rPr>
          <w:rFonts w:ascii="Times New Roman" w:eastAsia="Times New Roman" w:hAnsi="Times New Roman" w:cs="Times New Roman"/>
          <w:i/>
          <w:color w:val="808080" w:themeColor="background1" w:themeShade="80"/>
          <w:sz w:val="24"/>
          <w:szCs w:val="24"/>
        </w:rPr>
        <w:t>.</w:t>
      </w:r>
    </w:p>
    <w:p w14:paraId="17D359D4" w14:textId="77777777" w:rsidR="004268D7" w:rsidRPr="00E932A6" w:rsidRDefault="004268D7" w:rsidP="004268D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229E9F7" w14:textId="77777777" w:rsidR="004268D7" w:rsidRPr="00E932A6" w:rsidRDefault="004268D7" w:rsidP="004268D7">
      <w:pPr>
        <w:numPr>
          <w:ilvl w:val="0"/>
          <w:numId w:val="13"/>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Pursuant to 19 CFR 351.225(c)(2)(viii), a statement as to whether the product is covered by the scope of the order:   </w:t>
      </w:r>
    </w:p>
    <w:p w14:paraId="3D017B4D" w14:textId="77777777" w:rsidR="004268D7" w:rsidRPr="00E932A6" w:rsidRDefault="004268D7" w:rsidP="004268D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p>
    <w:p w14:paraId="7CE41941" w14:textId="6AE2A784" w:rsidR="004268D7" w:rsidRPr="00E932A6" w:rsidRDefault="004268D7" w:rsidP="00DF6370">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Referencing 19 CFR 351.225(j) and 19 CFR 351.225(k), this product </w:t>
      </w:r>
      <w:r w:rsidRPr="00E932A6">
        <w:rPr>
          <w:rFonts w:ascii="Times New Roman" w:eastAsia="Times New Roman" w:hAnsi="Times New Roman" w:cs="Times New Roman"/>
          <w:b/>
          <w:color w:val="000000" w:themeColor="text1"/>
          <w:sz w:val="24"/>
          <w:szCs w:val="24"/>
        </w:rPr>
        <w:t>is/is not</w:t>
      </w:r>
      <w:r w:rsidRPr="00E932A6">
        <w:rPr>
          <w:rFonts w:ascii="Times New Roman" w:eastAsia="Times New Roman" w:hAnsi="Times New Roman" w:cs="Times New Roman"/>
          <w:color w:val="000000" w:themeColor="text1"/>
          <w:sz w:val="24"/>
          <w:szCs w:val="24"/>
        </w:rPr>
        <w:t xml:space="preserve"> covered by the scope of the order because . . .</w:t>
      </w:r>
    </w:p>
    <w:p w14:paraId="55A9BC1C"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A6A6A6" w:themeColor="background1" w:themeShade="A6"/>
          <w:sz w:val="24"/>
          <w:szCs w:val="24"/>
        </w:rPr>
      </w:pPr>
    </w:p>
    <w:p w14:paraId="6BA274C8" w14:textId="3559220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statement with specific reference to 19 CFR 351.225(j)</w:t>
      </w:r>
      <w:r w:rsidRPr="2E015376">
        <w:rPr>
          <w:rFonts w:ascii="Times New Roman" w:eastAsia="Times New Roman" w:hAnsi="Times New Roman" w:cs="Times New Roman"/>
          <w:i/>
          <w:iCs/>
          <w:color w:val="808080" w:themeColor="background1" w:themeShade="80"/>
          <w:sz w:val="24"/>
          <w:szCs w:val="24"/>
        </w:rPr>
        <w:t xml:space="preserve"> </w:t>
      </w:r>
      <w:r w:rsidRPr="00E932A6">
        <w:rPr>
          <w:rFonts w:ascii="Times New Roman" w:eastAsia="Times New Roman" w:hAnsi="Times New Roman" w:cs="Times New Roman"/>
          <w:i/>
          <w:color w:val="808080" w:themeColor="background1" w:themeShade="80"/>
          <w:sz w:val="24"/>
          <w:szCs w:val="24"/>
        </w:rPr>
        <w:t>and 19 CFR 351.225(k), as appropriate, as to whether the applicant believes the products are covered by the order.  19 CFR 351.225(j) concerns the product’s country of origin.  In determining the country of origin, Commerce considers relevant factors that arise on a case-by-case basis.  Those factors are listed in Section III of this scope ruling application, and an applicant must provide that information, along with its position on the country of origin of the product.  </w:t>
      </w:r>
    </w:p>
    <w:p w14:paraId="52670B1A"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 </w:t>
      </w:r>
    </w:p>
    <w:p w14:paraId="5621B465"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19 CFR 351.225(k)(1)(i) lists primary interpretive sources that Commerce may take into account in interpreting the language of the scope and if a product is covered by an Order, such as: </w:t>
      </w:r>
    </w:p>
    <w:p w14:paraId="66125943" w14:textId="77777777" w:rsidR="004268D7" w:rsidRPr="00E932A6" w:rsidRDefault="004268D7" w:rsidP="004268D7">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lastRenderedPageBreak/>
        <w:t> </w:t>
      </w:r>
    </w:p>
    <w:p w14:paraId="68F73F9F" w14:textId="77777777" w:rsidR="004268D7" w:rsidRPr="00E932A6" w:rsidRDefault="004268D7" w:rsidP="004268D7">
      <w:pPr>
        <w:pStyle w:val="ListParagraph"/>
        <w:numPr>
          <w:ilvl w:val="1"/>
          <w:numId w:val="12"/>
        </w:num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descriptions of the merchandise contained in the petition pertaining to the order at issue;  </w:t>
      </w:r>
    </w:p>
    <w:p w14:paraId="7050A042" w14:textId="77777777" w:rsidR="004268D7" w:rsidRPr="00E932A6" w:rsidRDefault="004268D7" w:rsidP="004268D7">
      <w:pPr>
        <w:pStyle w:val="ListParagraph"/>
        <w:shd w:val="clear" w:color="auto" w:fill="FFFFFF" w:themeFill="background1"/>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p>
    <w:p w14:paraId="1AE69BCB" w14:textId="5D43C409" w:rsidR="009A02CA" w:rsidRPr="00E932A6" w:rsidRDefault="004268D7" w:rsidP="004268D7">
      <w:pPr>
        <w:pStyle w:val="ListParagraph"/>
        <w:numPr>
          <w:ilvl w:val="1"/>
          <w:numId w:val="12"/>
        </w:numPr>
        <w:shd w:val="clear" w:color="auto" w:fill="FFFFFF"/>
        <w:spacing w:after="0" w:line="240" w:lineRule="auto"/>
        <w:ind w:right="630"/>
        <w:jc w:val="both"/>
        <w:textAlignment w:val="baseline"/>
        <w:rPr>
          <w:rFonts w:ascii="Times New Roman" w:eastAsia="Times New Roman" w:hAnsi="Times New Roman" w:cs="Times New Roman"/>
          <w:i/>
          <w:iCs/>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descriptions of the merchandise contained in the initial investigation pertaining to the order at issue; </w:t>
      </w:r>
    </w:p>
    <w:p w14:paraId="0BC46DEE" w14:textId="77777777" w:rsidR="004268D7" w:rsidRPr="00E932A6" w:rsidRDefault="004268D7" w:rsidP="004268D7">
      <w:pPr>
        <w:shd w:val="clear" w:color="auto" w:fill="FFFFFF"/>
        <w:spacing w:after="0" w:line="240" w:lineRule="auto"/>
        <w:ind w:right="630"/>
        <w:jc w:val="both"/>
        <w:textAlignment w:val="baseline"/>
        <w:rPr>
          <w:rFonts w:ascii="Times New Roman" w:eastAsia="Times New Roman" w:hAnsi="Times New Roman" w:cs="Times New Roman"/>
          <w:i/>
          <w:iCs/>
          <w:color w:val="808080" w:themeColor="background1" w:themeShade="80"/>
          <w:sz w:val="24"/>
          <w:szCs w:val="24"/>
        </w:rPr>
      </w:pPr>
    </w:p>
    <w:p w14:paraId="55C3BCBB" w14:textId="77777777" w:rsidR="00F10085" w:rsidRPr="00E932A6" w:rsidRDefault="00F10085" w:rsidP="00F10085">
      <w:pPr>
        <w:pStyle w:val="ListParagraph"/>
        <w:numPr>
          <w:ilvl w:val="1"/>
          <w:numId w:val="12"/>
        </w:num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Previous or concurrent determinations of the Secretary, including, but not limited to, prior scope rulings, memoranda or clarifications pertaining to both the order at issue, as well as other orders with same or similar language as that of the order at issue; and</w:t>
      </w:r>
    </w:p>
    <w:p w14:paraId="512C37E9"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2869C7A7" w14:textId="77777777" w:rsidR="00F10085" w:rsidRPr="00E932A6" w:rsidRDefault="00F10085" w:rsidP="00F10085">
      <w:pPr>
        <w:pStyle w:val="ListParagraph"/>
        <w:numPr>
          <w:ilvl w:val="1"/>
          <w:numId w:val="12"/>
        </w:numPr>
        <w:shd w:val="clear" w:color="auto" w:fill="FFFFFF" w:themeFill="background1"/>
        <w:tabs>
          <w:tab w:val="left" w:pos="5400"/>
        </w:tabs>
        <w:spacing w:after="0" w:line="240" w:lineRule="auto"/>
        <w:ind w:right="63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Determinations of the U.S. International Trade Commission (Commission) pertaining to the order at issue, including reports issued pursuant the Commission’s initial investigation.</w:t>
      </w:r>
    </w:p>
    <w:p w14:paraId="7D1D1B9E"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60B98750"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19 CFR 351.225(k)(1)(ii) lists secondary interpretive sources that Commerce may also consider, such as any other determinations of the Secretary or the Commission not identified above, Customs rulings or determinations, industry usage, dictionaries, and any other relevant record evidence.  However, in the event of a conflict between these secondary interpretive sources and the primary interpretive sources under paragraph (k)(1)(i), the primary interpretive sources will normally govern in determining whether a product is covered by the scope of the order at issue.  </w:t>
      </w:r>
    </w:p>
    <w:p w14:paraId="4888FF46"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4AB5F9E5"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If Commerce determines that the sources under 19 CFR 351.225(k)(1) are not dispositive, Commerce will then further consider the following factors under 19 CFR 351.225(k)(2)(i): </w:t>
      </w:r>
    </w:p>
    <w:p w14:paraId="42409B63"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4395EC99"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physical characteristics (including chemical, dimensional, and technical characteristics) of the product;  </w:t>
      </w:r>
    </w:p>
    <w:p w14:paraId="69A275EF" w14:textId="77777777" w:rsidR="00F10085" w:rsidRPr="00E932A6" w:rsidRDefault="00F10085" w:rsidP="00F10085">
      <w:pPr>
        <w:pStyle w:val="ListParagraph"/>
        <w:shd w:val="clear" w:color="auto" w:fill="FFFFFF" w:themeFill="background1"/>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p>
    <w:p w14:paraId="18932F30"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expectations of the ultimate users;  </w:t>
      </w:r>
    </w:p>
    <w:p w14:paraId="6186045A"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6D61C836"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ultimate use of the product; </w:t>
      </w:r>
    </w:p>
    <w:p w14:paraId="5B4A9F73"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58D3E4E7"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channels of trade in which the product is sold; and  </w:t>
      </w:r>
    </w:p>
    <w:p w14:paraId="540161DC" w14:textId="77777777" w:rsidR="00F10085" w:rsidRPr="00E932A6" w:rsidRDefault="00F10085" w:rsidP="00F10085">
      <w:pPr>
        <w:shd w:val="clear" w:color="auto" w:fill="FFFFFF" w:themeFill="background1"/>
        <w:spacing w:after="0" w:line="240" w:lineRule="auto"/>
        <w:ind w:right="630"/>
        <w:jc w:val="both"/>
        <w:textAlignment w:val="baseline"/>
        <w:rPr>
          <w:rFonts w:ascii="Times New Roman" w:eastAsia="Times New Roman" w:hAnsi="Times New Roman" w:cs="Times New Roman"/>
          <w:i/>
          <w:color w:val="808080" w:themeColor="background1" w:themeShade="80"/>
          <w:sz w:val="24"/>
          <w:szCs w:val="24"/>
        </w:rPr>
      </w:pPr>
    </w:p>
    <w:p w14:paraId="54141CFF" w14:textId="77777777" w:rsidR="00F10085" w:rsidRPr="00E932A6" w:rsidRDefault="00F10085" w:rsidP="00F10085">
      <w:pPr>
        <w:pStyle w:val="ListParagraph"/>
        <w:numPr>
          <w:ilvl w:val="0"/>
          <w:numId w:val="18"/>
        </w:numPr>
        <w:shd w:val="clear" w:color="auto" w:fill="FFFFFF" w:themeFill="background1"/>
        <w:tabs>
          <w:tab w:val="clear" w:pos="720"/>
          <w:tab w:val="num" w:pos="1440"/>
        </w:tabs>
        <w:spacing w:after="0" w:line="240" w:lineRule="auto"/>
        <w:ind w:left="144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The manner in which the product is advertised and displayed. </w:t>
      </w:r>
    </w:p>
    <w:p w14:paraId="22A947F1"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p>
    <w:p w14:paraId="5339B234" w14:textId="77777777" w:rsidR="00F10085" w:rsidRPr="00E932A6" w:rsidRDefault="00F10085" w:rsidP="00F10085">
      <w:pPr>
        <w:shd w:val="clear" w:color="auto" w:fill="FFFFFF" w:themeFill="background1"/>
        <w:spacing w:after="0" w:line="240" w:lineRule="auto"/>
        <w:ind w:left="720" w:right="630"/>
        <w:jc w:val="both"/>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If the applicant’s merchandise contains or consists of two or more components and the product at issue in the scope inquiry is a component of that merchandise as a whole, Commerce may conduct additional analysis.  Please see 19 CFR 351.225(k)(3) for additional factors that your response to question 7a of this section should address. </w:t>
      </w:r>
    </w:p>
    <w:p w14:paraId="677663EF" w14:textId="77777777" w:rsidR="00F10085" w:rsidRPr="00E932A6" w:rsidRDefault="00F10085" w:rsidP="00F10085">
      <w:pPr>
        <w:shd w:val="clear" w:color="auto" w:fill="FFFFFF" w:themeFill="background1"/>
        <w:spacing w:after="0" w:line="240" w:lineRule="auto"/>
        <w:ind w:left="1440"/>
        <w:textAlignment w:val="baseline"/>
        <w:rPr>
          <w:rFonts w:ascii="Times New Roman" w:eastAsia="Times New Roman" w:hAnsi="Times New Roman" w:cs="Times New Roman"/>
          <w:color w:val="000000"/>
          <w:sz w:val="24"/>
          <w:szCs w:val="24"/>
        </w:rPr>
      </w:pPr>
    </w:p>
    <w:p w14:paraId="43E4A902" w14:textId="77777777" w:rsidR="00F10085" w:rsidRPr="00E932A6" w:rsidRDefault="00F10085" w:rsidP="00DF6370">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following legal authorities support the above statement:</w:t>
      </w:r>
    </w:p>
    <w:p w14:paraId="36347BC2" w14:textId="77777777" w:rsidR="00F10085" w:rsidRPr="00E932A6" w:rsidRDefault="00F10085" w:rsidP="5F58A299">
      <w:pPr>
        <w:pStyle w:val="ListParagraph"/>
        <w:shd w:val="clear" w:color="auto" w:fill="FFFFFF" w:themeFill="background1"/>
        <w:spacing w:after="0" w:line="240" w:lineRule="auto"/>
        <w:ind w:left="1440"/>
        <w:textAlignment w:val="baseline"/>
        <w:rPr>
          <w:rFonts w:ascii="Times New Roman" w:eastAsia="Times New Roman" w:hAnsi="Times New Roman" w:cs="Times New Roman"/>
          <w:color w:val="000000"/>
          <w:sz w:val="24"/>
          <w:szCs w:val="24"/>
        </w:rPr>
      </w:pPr>
    </w:p>
    <w:p w14:paraId="167C86A3" w14:textId="77769FB4" w:rsidR="00F10085" w:rsidRPr="00E932A6" w:rsidRDefault="00F10085" w:rsidP="5F58A299">
      <w:pPr>
        <w:shd w:val="clear" w:color="auto" w:fill="FFFFFF" w:themeFill="background1"/>
        <w:spacing w:after="0" w:line="240" w:lineRule="auto"/>
        <w:ind w:left="720"/>
        <w:textAlignment w:val="baseline"/>
        <w:rPr>
          <w:rFonts w:ascii="Times New Roman" w:eastAsia="Times New Roman" w:hAnsi="Times New Roman" w:cs="Times New Roman"/>
          <w:color w:val="808080" w:themeColor="background1" w:themeShade="80"/>
          <w:sz w:val="24"/>
          <w:szCs w:val="24"/>
        </w:rPr>
      </w:pPr>
      <w:r w:rsidRPr="5F58A299">
        <w:rPr>
          <w:rFonts w:ascii="Times New Roman" w:eastAsia="Times New Roman" w:hAnsi="Times New Roman" w:cs="Times New Roman"/>
          <w:color w:val="808080" w:themeColor="background1" w:themeShade="80"/>
          <w:sz w:val="24"/>
          <w:szCs w:val="24"/>
        </w:rPr>
        <w:t xml:space="preserve">Insert </w:t>
      </w:r>
      <w:r w:rsidR="0096483B" w:rsidRPr="5F58A299">
        <w:rPr>
          <w:rFonts w:ascii="Times New Roman" w:eastAsia="Times New Roman" w:hAnsi="Times New Roman" w:cs="Times New Roman"/>
          <w:color w:val="808080" w:themeColor="background1" w:themeShade="80"/>
        </w:rPr>
        <w:t>c</w:t>
      </w:r>
      <w:r w:rsidRPr="5F58A299">
        <w:rPr>
          <w:rFonts w:ascii="Times New Roman" w:eastAsia="Times New Roman" w:hAnsi="Times New Roman" w:cs="Times New Roman"/>
          <w:color w:val="808080" w:themeColor="background1" w:themeShade="80"/>
        </w:rPr>
        <w:t>itations</w:t>
      </w:r>
      <w:r w:rsidRPr="5F58A299">
        <w:rPr>
          <w:rFonts w:ascii="Times New Roman" w:eastAsia="Times New Roman" w:hAnsi="Times New Roman" w:cs="Times New Roman"/>
          <w:color w:val="808080" w:themeColor="background1" w:themeShade="80"/>
          <w:sz w:val="24"/>
          <w:szCs w:val="24"/>
        </w:rPr>
        <w:t xml:space="preserve"> to any applicable legal authority</w:t>
      </w:r>
      <w:r w:rsidR="001A2C8E" w:rsidRPr="5F58A299">
        <w:rPr>
          <w:rFonts w:ascii="Times New Roman" w:eastAsia="Times New Roman" w:hAnsi="Times New Roman" w:cs="Times New Roman"/>
          <w:color w:val="808080" w:themeColor="background1" w:themeShade="80"/>
          <w:sz w:val="24"/>
          <w:szCs w:val="24"/>
        </w:rPr>
        <w:t>.</w:t>
      </w:r>
    </w:p>
    <w:p w14:paraId="4245E7CB" w14:textId="35E32808" w:rsidR="00F10085" w:rsidRPr="00E932A6" w:rsidRDefault="00F10085" w:rsidP="5F58A299">
      <w:pPr>
        <w:spacing w:after="0" w:line="240" w:lineRule="auto"/>
        <w:rPr>
          <w:rFonts w:ascii="Times New Roman" w:eastAsia="Times New Roman" w:hAnsi="Times New Roman" w:cs="Times New Roman"/>
          <w:color w:val="000000" w:themeColor="text1"/>
          <w:sz w:val="24"/>
          <w:szCs w:val="24"/>
        </w:rPr>
      </w:pPr>
      <w:r w:rsidRPr="5F58A299">
        <w:rPr>
          <w:rFonts w:ascii="Times New Roman" w:eastAsia="Times New Roman" w:hAnsi="Times New Roman" w:cs="Times New Roman"/>
          <w:color w:val="000000" w:themeColor="text1"/>
          <w:sz w:val="24"/>
          <w:szCs w:val="24"/>
        </w:rPr>
        <w:t>  </w:t>
      </w:r>
    </w:p>
    <w:p w14:paraId="0EDA22A7" w14:textId="77777777" w:rsidR="00F10085" w:rsidRPr="00E932A6" w:rsidRDefault="00F10085" w:rsidP="5F58A299">
      <w:pPr>
        <w:pStyle w:val="ListParagraph"/>
        <w:numPr>
          <w:ilvl w:val="0"/>
          <w:numId w:val="13"/>
        </w:numPr>
        <w:shd w:val="clear" w:color="auto" w:fill="FFFFFF" w:themeFill="background1"/>
        <w:tabs>
          <w:tab w:val="clear" w:pos="720"/>
          <w:tab w:val="num" w:pos="360"/>
        </w:tabs>
        <w:spacing w:after="0" w:line="240" w:lineRule="auto"/>
        <w:ind w:left="360"/>
        <w:textAlignment w:val="baseline"/>
        <w:rPr>
          <w:rFonts w:ascii="Times New Roman" w:hAnsi="Times New Roman" w:cs="Times New Roman"/>
          <w:i/>
          <w:iCs/>
          <w:color w:val="A6A6A6" w:themeColor="background1" w:themeShade="A6"/>
          <w:sz w:val="24"/>
          <w:szCs w:val="24"/>
        </w:rPr>
      </w:pPr>
      <w:r w:rsidRPr="5F58A299">
        <w:rPr>
          <w:rFonts w:ascii="Times New Roman" w:eastAsia="Times New Roman" w:hAnsi="Times New Roman" w:cs="Times New Roman"/>
          <w:color w:val="000000" w:themeColor="text1"/>
          <w:sz w:val="24"/>
          <w:szCs w:val="24"/>
        </w:rPr>
        <w:t>Factual information, including full copies of relevant prior determinations by Commerce (including scope rulings) and the Commission, Customs rulings or determinations, industry usage, dictionaries, and any other relevant record evidence along with a narrative explanation regarding how each document supports the above position are provided as attachments with accompanying descriptions of the attachments.  </w:t>
      </w:r>
      <w:r w:rsidRPr="5F58A299">
        <w:rPr>
          <w:rFonts w:ascii="Times New Roman" w:eastAsia="Times New Roman" w:hAnsi="Times New Roman" w:cs="Times New Roman"/>
          <w:i/>
          <w:iCs/>
          <w:color w:val="000000" w:themeColor="text1"/>
          <w:sz w:val="24"/>
          <w:szCs w:val="24"/>
        </w:rPr>
        <w:t>See </w:t>
      </w:r>
      <w:r w:rsidRPr="5F58A299">
        <w:rPr>
          <w:rFonts w:ascii="Times New Roman" w:eastAsia="Times New Roman" w:hAnsi="Times New Roman" w:cs="Times New Roman"/>
          <w:color w:val="000000" w:themeColor="text1"/>
          <w:sz w:val="24"/>
          <w:szCs w:val="24"/>
        </w:rPr>
        <w:t>19 CFR 351.225(c)(2)(ix).  </w:t>
      </w:r>
    </w:p>
    <w:p w14:paraId="61701438" w14:textId="77777777" w:rsidR="00F10085" w:rsidRPr="00E932A6" w:rsidRDefault="00F10085" w:rsidP="00691EAC">
      <w:pPr>
        <w:pStyle w:val="ListParagraph"/>
        <w:shd w:val="clear" w:color="auto" w:fill="FFFFFF" w:themeFill="background1"/>
        <w:spacing w:after="0" w:line="240" w:lineRule="auto"/>
        <w:ind w:left="360"/>
        <w:textAlignment w:val="baseline"/>
        <w:rPr>
          <w:rFonts w:ascii="Times New Roman" w:eastAsia="Times New Roman" w:hAnsi="Times New Roman" w:cs="Times New Roman"/>
          <w:i/>
          <w:color w:val="A6A6A6" w:themeColor="background1" w:themeShade="A6"/>
          <w:sz w:val="24"/>
          <w:szCs w:val="24"/>
        </w:rPr>
      </w:pPr>
    </w:p>
    <w:p w14:paraId="23C480FC" w14:textId="130E5BF7" w:rsidR="00F10085" w:rsidRPr="00E932A6" w:rsidRDefault="00F10085" w:rsidP="00F10085">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descriptions of and references to the relevant attachment</w:t>
      </w:r>
      <w:r w:rsidR="001A2C8E" w:rsidRPr="00E932A6">
        <w:rPr>
          <w:rFonts w:ascii="Times New Roman" w:eastAsia="Times New Roman" w:hAnsi="Times New Roman" w:cs="Times New Roman"/>
          <w:i/>
          <w:color w:val="808080" w:themeColor="background1" w:themeShade="80"/>
          <w:sz w:val="24"/>
          <w:szCs w:val="24"/>
        </w:rPr>
        <w:t>.</w:t>
      </w:r>
    </w:p>
    <w:p w14:paraId="03AF62A1" w14:textId="77777777" w:rsidR="007C79DA" w:rsidRPr="00E932A6" w:rsidRDefault="007C79DA" w:rsidP="00DB20F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5FAC17B7" w14:textId="7B10896E" w:rsidR="006745F2" w:rsidRPr="009E3615" w:rsidRDefault="006745F2"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color w:val="000000"/>
          <w:sz w:val="24"/>
          <w:szCs w:val="24"/>
        </w:rPr>
        <w:t> </w:t>
      </w:r>
    </w:p>
    <w:p w14:paraId="640A529F" w14:textId="16938BBA" w:rsidR="006745F2" w:rsidRPr="00691EAC" w:rsidRDefault="00087072" w:rsidP="00691EAC">
      <w:pPr>
        <w:rPr>
          <w:rFonts w:ascii="Times New Roman" w:eastAsia="Times New Roman" w:hAnsi="Times New Roman" w:cs="Times New Roman"/>
          <w:color w:val="000000"/>
          <w:sz w:val="24"/>
          <w:szCs w:val="24"/>
        </w:rPr>
      </w:pPr>
      <w:r w:rsidRPr="009E3615">
        <w:rPr>
          <w:rFonts w:ascii="Times New Roman" w:eastAsia="Times New Roman" w:hAnsi="Times New Roman" w:cs="Times New Roman"/>
          <w:color w:val="000000"/>
          <w:sz w:val="24"/>
          <w:szCs w:val="24"/>
        </w:rPr>
        <w:br w:type="page"/>
      </w:r>
    </w:p>
    <w:p w14:paraId="46D8BCBB" w14:textId="3EF4CF0D"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E3615">
        <w:rPr>
          <w:rFonts w:ascii="Times New Roman" w:eastAsia="Times New Roman" w:hAnsi="Times New Roman" w:cs="Times New Roman"/>
          <w:b/>
          <w:bCs/>
          <w:color w:val="000000"/>
          <w:sz w:val="24"/>
          <w:szCs w:val="24"/>
        </w:rPr>
        <w:lastRenderedPageBreak/>
        <w:t>Section III: Country of Origin Information</w:t>
      </w:r>
      <w:r w:rsidRPr="00F954E1">
        <w:rPr>
          <w:rFonts w:ascii="Times New Roman" w:eastAsia="Times New Roman" w:hAnsi="Times New Roman" w:cs="Times New Roman"/>
          <w:color w:val="000000"/>
          <w:sz w:val="24"/>
          <w:szCs w:val="24"/>
        </w:rPr>
        <w:t> </w:t>
      </w:r>
    </w:p>
    <w:p w14:paraId="17CE8FF1" w14:textId="77777777" w:rsidR="002F2B65" w:rsidRPr="00E932A6" w:rsidRDefault="002F2B65"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72B4F941" w14:textId="48F0B5CA" w:rsidR="00087072" w:rsidRPr="00E932A6" w:rsidRDefault="00087072" w:rsidP="00C80B6D">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NOTE: If you believe that the country of origin differs from that declared upon entry to Customs, please provide information in response to the following questions, as well as relevant supporting documentation.  </w:t>
      </w:r>
      <w:r w:rsidRPr="00E932A6">
        <w:rPr>
          <w:rFonts w:ascii="Times New Roman" w:eastAsia="Times New Roman" w:hAnsi="Times New Roman" w:cs="Times New Roman"/>
          <w:b/>
          <w:i/>
          <w:color w:val="000000" w:themeColor="text1"/>
          <w:sz w:val="24"/>
          <w:szCs w:val="24"/>
        </w:rPr>
        <w:t xml:space="preserve">If you believe that the country of origin declared upon entry to Customs is correct, skip this section and </w:t>
      </w:r>
      <w:r w:rsidRPr="00E932A6">
        <w:rPr>
          <w:rFonts w:ascii="Times New Roman" w:eastAsia="Times New Roman" w:hAnsi="Times New Roman" w:cs="Times New Roman"/>
          <w:b/>
          <w:bCs/>
          <w:i/>
          <w:iCs/>
          <w:color w:val="000000" w:themeColor="text1"/>
          <w:sz w:val="24"/>
          <w:szCs w:val="24"/>
        </w:rPr>
        <w:t>go to Section IV.</w:t>
      </w:r>
    </w:p>
    <w:p w14:paraId="412D9E81" w14:textId="77777777" w:rsidR="00087072" w:rsidRPr="00E932A6" w:rsidRDefault="00087072" w:rsidP="00C80B6D">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p>
    <w:p w14:paraId="7C94A25B" w14:textId="742A794A" w:rsidR="00C80B6D" w:rsidRPr="00E932A6" w:rsidRDefault="00C80B6D" w:rsidP="00C80B6D">
      <w:pPr>
        <w:shd w:val="clear" w:color="auto" w:fill="FFFFFF" w:themeFill="background1"/>
        <w:spacing w:after="0" w:line="240" w:lineRule="auto"/>
        <w:textAlignment w:val="baseline"/>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Pursuant to 19 CFR 351.225(c)(2)(viii), to the extent reasonably available, this scope ruling application includes the following information as to the product’s country of origin</w:t>
      </w:r>
      <w:r w:rsidR="00870E2E" w:rsidRPr="00E932A6">
        <w:rPr>
          <w:rFonts w:ascii="Times New Roman" w:eastAsia="Times New Roman" w:hAnsi="Times New Roman" w:cs="Times New Roman"/>
          <w:color w:val="000000" w:themeColor="text1"/>
          <w:sz w:val="24"/>
          <w:szCs w:val="24"/>
        </w:rPr>
        <w:t>.</w:t>
      </w:r>
      <w:r w:rsidR="005B7DDC" w:rsidRPr="00E932A6">
        <w:rPr>
          <w:rFonts w:ascii="Times New Roman" w:eastAsia="Times New Roman" w:hAnsi="Times New Roman" w:cs="Times New Roman"/>
          <w:color w:val="000000" w:themeColor="text1"/>
          <w:sz w:val="24"/>
          <w:szCs w:val="24"/>
        </w:rPr>
        <w:t xml:space="preserve">  </w:t>
      </w:r>
    </w:p>
    <w:p w14:paraId="6D258700" w14:textId="77777777" w:rsidR="00C80B6D" w:rsidRPr="00E932A6" w:rsidRDefault="00C80B6D" w:rsidP="00C80B6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3B8F446" w14:textId="77777777" w:rsidR="00C80B6D" w:rsidRPr="00E932A6" w:rsidRDefault="00C80B6D" w:rsidP="00C80B6D">
      <w:pPr>
        <w:pStyle w:val="ListParagraph"/>
        <w:numPr>
          <w:ilvl w:val="2"/>
          <w:numId w:val="13"/>
        </w:numPr>
        <w:shd w:val="clear" w:color="auto" w:fill="FFFFFF" w:themeFill="background1"/>
        <w:tabs>
          <w:tab w:val="clear" w:pos="21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Whether the processed downstream product is a different class or kind of merchandise than the upstream product.</w:t>
      </w:r>
    </w:p>
    <w:p w14:paraId="79800335" w14:textId="77777777" w:rsidR="00C80B6D" w:rsidRPr="00E932A6" w:rsidRDefault="00C80B6D" w:rsidP="00C80B6D">
      <w:pPr>
        <w:shd w:val="clear" w:color="auto" w:fill="FFFFFF" w:themeFill="background1"/>
        <w:spacing w:after="0" w:line="240" w:lineRule="auto"/>
        <w:ind w:left="1170" w:hanging="450"/>
        <w:textAlignment w:val="baseline"/>
        <w:rPr>
          <w:rFonts w:ascii="Times New Roman" w:eastAsia="Times New Roman" w:hAnsi="Times New Roman" w:cs="Times New Roman"/>
          <w:color w:val="000000"/>
          <w:sz w:val="24"/>
          <w:szCs w:val="24"/>
        </w:rPr>
      </w:pPr>
    </w:p>
    <w:p w14:paraId="3F080A08" w14:textId="77777777" w:rsidR="00C80B6D" w:rsidRPr="00E932A6" w:rsidRDefault="00C80B6D" w:rsidP="00C80B6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whether the product subject to the scope ruling request is a different class or kind of merchandise than the upstream product.  As available, submit supporting documentation accompanied by narrative descriptions of and references to the relevant attachments.</w:t>
      </w:r>
    </w:p>
    <w:p w14:paraId="32759F76" w14:textId="77777777" w:rsidR="00C80B6D" w:rsidRPr="00E932A6" w:rsidRDefault="00C80B6D" w:rsidP="00C80B6D">
      <w:pPr>
        <w:shd w:val="clear" w:color="auto" w:fill="FFFFFF" w:themeFill="background1"/>
        <w:tabs>
          <w:tab w:val="center" w:pos="5040"/>
          <w:tab w:val="left" w:pos="8090"/>
        </w:tabs>
        <w:spacing w:after="0" w:line="240" w:lineRule="auto"/>
        <w:textAlignment w:val="baseline"/>
        <w:rPr>
          <w:rFonts w:ascii="Times New Roman" w:eastAsia="Times New Roman" w:hAnsi="Times New Roman" w:cs="Times New Roman"/>
          <w:color w:val="000000"/>
          <w:sz w:val="24"/>
          <w:szCs w:val="24"/>
        </w:rPr>
      </w:pPr>
    </w:p>
    <w:p w14:paraId="65734170" w14:textId="77777777" w:rsidR="00C80B6D" w:rsidRPr="00E932A6" w:rsidRDefault="00C80B6D" w:rsidP="00C80B6D">
      <w:pPr>
        <w:pStyle w:val="ListParagraph"/>
        <w:numPr>
          <w:ilvl w:val="2"/>
          <w:numId w:val="13"/>
        </w:numPr>
        <w:shd w:val="clear" w:color="auto" w:fill="FFFFFF" w:themeFill="background1"/>
        <w:tabs>
          <w:tab w:val="clear" w:pos="2160"/>
          <w:tab w:val="num" w:pos="90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physical characteristics (including chemical, dimensional, and technical characteristics) of the product. </w:t>
      </w:r>
    </w:p>
    <w:p w14:paraId="11A26226" w14:textId="77777777" w:rsidR="00C80B6D" w:rsidRPr="00E932A6" w:rsidRDefault="00C80B6D" w:rsidP="00C80B6D">
      <w:pPr>
        <w:shd w:val="clear" w:color="auto" w:fill="FFFFFF" w:themeFill="background1"/>
        <w:spacing w:after="0" w:line="240" w:lineRule="auto"/>
        <w:ind w:left="360"/>
        <w:textAlignment w:val="baseline"/>
        <w:rPr>
          <w:rFonts w:ascii="Times New Roman" w:eastAsia="Times New Roman" w:hAnsi="Times New Roman" w:cs="Times New Roman"/>
          <w:i/>
          <w:color w:val="A6A6A6" w:themeColor="background1" w:themeShade="A6"/>
          <w:sz w:val="24"/>
          <w:szCs w:val="24"/>
        </w:rPr>
      </w:pPr>
    </w:p>
    <w:p w14:paraId="1D9BF3F8" w14:textId="77777777" w:rsidR="00C80B6D" w:rsidRPr="00E932A6" w:rsidRDefault="00C80B6D" w:rsidP="00C80B6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physical characteristics of the product subject to the scope ruling request impact the product’s country of origin.  As available, submit supporting documentation accompanied by narrative descriptions of and references to the relevant attachments.</w:t>
      </w:r>
    </w:p>
    <w:p w14:paraId="02EB325C" w14:textId="77777777" w:rsidR="00C80B6D" w:rsidRPr="00E932A6" w:rsidRDefault="00C80B6D" w:rsidP="00C80B6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13F7AEEB" w14:textId="77777777" w:rsidR="00C80B6D" w:rsidRPr="00E932A6" w:rsidRDefault="00C80B6D" w:rsidP="00C80B6D">
      <w:pPr>
        <w:pStyle w:val="ListParagraph"/>
        <w:numPr>
          <w:ilvl w:val="2"/>
          <w:numId w:val="13"/>
        </w:numPr>
        <w:shd w:val="clear" w:color="auto" w:fill="FFFFFF" w:themeFill="background1"/>
        <w:tabs>
          <w:tab w:val="clear" w:pos="21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intended end-use of the downstream product. </w:t>
      </w:r>
    </w:p>
    <w:p w14:paraId="1FFE2965" w14:textId="77777777" w:rsidR="00C80B6D" w:rsidRPr="00E932A6" w:rsidRDefault="00C80B6D" w:rsidP="00C80B6D">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486BEC3" w14:textId="77777777" w:rsidR="00C80B6D" w:rsidRPr="00E932A6" w:rsidRDefault="00C80B6D" w:rsidP="00C80B6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intended end-use of the product subject to the scope ruling request impacts the product’s country of origin.  As available, submit supporting documentation accompanied by narrative descriptions of and references to the relevant attachments.</w:t>
      </w:r>
    </w:p>
    <w:p w14:paraId="70512C15" w14:textId="77777777" w:rsidR="00C80B6D" w:rsidRPr="00E932A6" w:rsidRDefault="00C80B6D" w:rsidP="00C80B6D">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75151B89" w14:textId="77777777" w:rsidR="00C80B6D" w:rsidRPr="00E932A6" w:rsidRDefault="00C80B6D" w:rsidP="00C80B6D">
      <w:pPr>
        <w:pStyle w:val="ListParagraph"/>
        <w:numPr>
          <w:ilvl w:val="2"/>
          <w:numId w:val="13"/>
        </w:numPr>
        <w:shd w:val="clear" w:color="auto" w:fill="FFFFFF" w:themeFill="background1"/>
        <w:tabs>
          <w:tab w:val="clear" w:pos="2160"/>
          <w:tab w:val="left" w:pos="450"/>
          <w:tab w:val="num" w:pos="72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cost of production/value added of further processing in the third country or countries.  </w:t>
      </w:r>
    </w:p>
    <w:p w14:paraId="45CE44FD" w14:textId="77777777" w:rsidR="00C80B6D" w:rsidRPr="00E932A6" w:rsidRDefault="00C80B6D" w:rsidP="00C80B6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5A090808" w14:textId="77777777" w:rsidR="004C2BBC" w:rsidRPr="00E932A6" w:rsidRDefault="00C80B6D"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cost of production/value added of further processing in a third country(</w:t>
      </w:r>
      <w:proofErr w:type="spellStart"/>
      <w:r w:rsidRPr="00E932A6">
        <w:rPr>
          <w:rFonts w:ascii="Times New Roman" w:eastAsia="Times New Roman" w:hAnsi="Times New Roman" w:cs="Times New Roman"/>
          <w:i/>
          <w:color w:val="808080" w:themeColor="background1" w:themeShade="80"/>
          <w:sz w:val="24"/>
          <w:szCs w:val="24"/>
        </w:rPr>
        <w:t>ies</w:t>
      </w:r>
      <w:proofErr w:type="spellEnd"/>
      <w:r w:rsidRPr="00E932A6">
        <w:rPr>
          <w:rFonts w:ascii="Times New Roman" w:eastAsia="Times New Roman" w:hAnsi="Times New Roman" w:cs="Times New Roman"/>
          <w:i/>
          <w:color w:val="808080" w:themeColor="background1" w:themeShade="80"/>
          <w:sz w:val="24"/>
          <w:szCs w:val="24"/>
        </w:rPr>
        <w:t xml:space="preserve">) of the product subject to the scope ruling request impacts the product’s country </w:t>
      </w:r>
      <w:r w:rsidR="004C2BBC" w:rsidRPr="00E932A6">
        <w:rPr>
          <w:rFonts w:ascii="Times New Roman" w:eastAsia="Times New Roman" w:hAnsi="Times New Roman" w:cs="Times New Roman"/>
          <w:i/>
          <w:color w:val="808080" w:themeColor="background1" w:themeShade="80"/>
          <w:sz w:val="24"/>
          <w:szCs w:val="24"/>
        </w:rPr>
        <w:t>of origin.  As available, submit supporting documentation accompanied by narrative descriptions of and references to the relevant attachments.</w:t>
      </w:r>
    </w:p>
    <w:p w14:paraId="278610EC" w14:textId="77777777" w:rsidR="004C2BBC" w:rsidRPr="00E932A6" w:rsidRDefault="004C2BBC" w:rsidP="004C2BBC">
      <w:pPr>
        <w:shd w:val="clear" w:color="auto" w:fill="FFFFFF" w:themeFill="background1"/>
        <w:spacing w:after="0" w:line="240" w:lineRule="auto"/>
        <w:ind w:left="1170" w:hanging="450"/>
        <w:textAlignment w:val="baseline"/>
        <w:rPr>
          <w:rFonts w:ascii="Times New Roman" w:eastAsia="Times New Roman" w:hAnsi="Times New Roman" w:cs="Times New Roman"/>
          <w:color w:val="000000"/>
          <w:sz w:val="24"/>
          <w:szCs w:val="24"/>
        </w:rPr>
      </w:pPr>
    </w:p>
    <w:p w14:paraId="5D43E46E" w14:textId="77777777" w:rsidR="004C2BBC" w:rsidRPr="00E932A6" w:rsidRDefault="004C2BBC" w:rsidP="004C2BBC">
      <w:pPr>
        <w:pStyle w:val="ListParagraph"/>
        <w:numPr>
          <w:ilvl w:val="2"/>
          <w:numId w:val="13"/>
        </w:numPr>
        <w:shd w:val="clear" w:color="auto" w:fill="FFFFFF" w:themeFill="background1"/>
        <w:tabs>
          <w:tab w:val="clear" w:pos="21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nature and sophistication of processing in the third country or countries.</w:t>
      </w:r>
    </w:p>
    <w:p w14:paraId="109F40BB"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8830792"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nature and sophistication of processing in the third country(</w:t>
      </w:r>
      <w:proofErr w:type="spellStart"/>
      <w:r w:rsidRPr="00E932A6">
        <w:rPr>
          <w:rFonts w:ascii="Times New Roman" w:eastAsia="Times New Roman" w:hAnsi="Times New Roman" w:cs="Times New Roman"/>
          <w:i/>
          <w:color w:val="808080" w:themeColor="background1" w:themeShade="80"/>
          <w:sz w:val="24"/>
          <w:szCs w:val="24"/>
        </w:rPr>
        <w:t>ies</w:t>
      </w:r>
      <w:proofErr w:type="spellEnd"/>
      <w:r w:rsidRPr="00E932A6">
        <w:rPr>
          <w:rFonts w:ascii="Times New Roman" w:eastAsia="Times New Roman" w:hAnsi="Times New Roman" w:cs="Times New Roman"/>
          <w:i/>
          <w:color w:val="808080" w:themeColor="background1" w:themeShade="80"/>
          <w:sz w:val="24"/>
          <w:szCs w:val="24"/>
        </w:rPr>
        <w:t>) of the product subject to the scope ruling request impacts the product’s country of origin.  As available, submit supporting documentation accompanied by narrative descriptions of and references to the relevant attachments.</w:t>
      </w:r>
    </w:p>
    <w:p w14:paraId="65C64A5F"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032012A8" w14:textId="77777777" w:rsidR="004C2BBC" w:rsidRPr="00E932A6" w:rsidRDefault="004C2BBC" w:rsidP="5F58A299">
      <w:pPr>
        <w:pStyle w:val="ListParagraph"/>
        <w:numPr>
          <w:ilvl w:val="2"/>
          <w:numId w:val="13"/>
        </w:numPr>
        <w:tabs>
          <w:tab w:val="clear" w:pos="2160"/>
          <w:tab w:val="num" w:pos="360"/>
        </w:tabs>
        <w:spacing w:after="0" w:line="240" w:lineRule="auto"/>
        <w:ind w:left="360"/>
        <w:rPr>
          <w:rFonts w:ascii="Times New Roman" w:eastAsia="Times New Roman" w:hAnsi="Times New Roman" w:cs="Times New Roman"/>
          <w:color w:val="000000" w:themeColor="text1"/>
          <w:sz w:val="24"/>
          <w:szCs w:val="24"/>
        </w:rPr>
      </w:pPr>
      <w:r w:rsidRPr="5F58A299">
        <w:rPr>
          <w:rFonts w:ascii="Times New Roman" w:eastAsia="Times New Roman" w:hAnsi="Times New Roman" w:cs="Times New Roman"/>
          <w:color w:val="000000" w:themeColor="text1"/>
          <w:sz w:val="24"/>
          <w:szCs w:val="24"/>
        </w:rPr>
        <w:lastRenderedPageBreak/>
        <w:t>The level of investment in the third country or countries. </w:t>
      </w:r>
    </w:p>
    <w:p w14:paraId="007858FA"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3FA2D2A"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statement as to how the level of investment in the third country(</w:t>
      </w:r>
      <w:proofErr w:type="spellStart"/>
      <w:r w:rsidRPr="00E932A6">
        <w:rPr>
          <w:rFonts w:ascii="Times New Roman" w:eastAsia="Times New Roman" w:hAnsi="Times New Roman" w:cs="Times New Roman"/>
          <w:i/>
          <w:color w:val="808080" w:themeColor="background1" w:themeShade="80"/>
          <w:sz w:val="24"/>
          <w:szCs w:val="24"/>
        </w:rPr>
        <w:t>ies</w:t>
      </w:r>
      <w:proofErr w:type="spellEnd"/>
      <w:r w:rsidRPr="00E932A6">
        <w:rPr>
          <w:rFonts w:ascii="Times New Roman" w:eastAsia="Times New Roman" w:hAnsi="Times New Roman" w:cs="Times New Roman"/>
          <w:i/>
          <w:color w:val="808080" w:themeColor="background1" w:themeShade="80"/>
          <w:sz w:val="24"/>
          <w:szCs w:val="24"/>
        </w:rPr>
        <w:t>) of the product subject to the scope ruling request impacts the product’s country of origin.  As available, submit supporting documentation accompanied by narrative descriptions of and references to the relevant attachments.</w:t>
      </w:r>
    </w:p>
    <w:p w14:paraId="4FA37387"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4C93CF7B" w14:textId="77777777" w:rsidR="004C2BBC" w:rsidRPr="00E932A6" w:rsidRDefault="004C2BBC" w:rsidP="004C2BBC">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 description, accompanied by supporting documentation, of where the essential component of the product is produced or the country or countries where the essential characteristics of the product are imparted under certain scenarios, in accordance with 19 CFR 351.225(j)(2).  </w:t>
      </w:r>
    </w:p>
    <w:p w14:paraId="5D8B8423" w14:textId="77777777" w:rsidR="004C2BBC" w:rsidRPr="00E932A6" w:rsidRDefault="004C2BBC" w:rsidP="004C2BBC">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p>
    <w:p w14:paraId="4C59267B"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 that includes an explanation as to the reason a component or characteristic is “essential” to the product.  As available, submit supporting documentation accompanied by narrative descriptions of and references to the relevant attachments.</w:t>
      </w:r>
    </w:p>
    <w:p w14:paraId="13260884"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35215C89" w14:textId="77777777" w:rsidR="004C2BBC" w:rsidRPr="00E932A6" w:rsidRDefault="004C2BBC" w:rsidP="004C2BBC">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An explanation of whether the product undergoes any additional processing in the United States after importation, or in a third country before importation.</w:t>
      </w:r>
    </w:p>
    <w:p w14:paraId="5BE7D088"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737C64C"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concerning further processing.  As available, submit supporting documentation accompanied by narrative descriptions of and references to the relevant attachments.</w:t>
      </w:r>
    </w:p>
    <w:p w14:paraId="61BF4A18"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028A578F" w14:textId="77777777" w:rsidR="004C2BBC" w:rsidRPr="00E932A6" w:rsidRDefault="004C2BBC" w:rsidP="001201D6">
      <w:pPr>
        <w:pStyle w:val="ListParagraph"/>
        <w:numPr>
          <w:ilvl w:val="0"/>
          <w:numId w:val="13"/>
        </w:numPr>
        <w:shd w:val="clear" w:color="auto" w:fill="FFFFFF" w:themeFill="background1"/>
        <w:tabs>
          <w:tab w:val="clear" w:pos="720"/>
        </w:tabs>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An explanation of the relevance of additional processing to the scope of the order. </w:t>
      </w:r>
    </w:p>
    <w:p w14:paraId="104DBE74"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1900FC8"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concerning the relevance of further processing vis-à-vis the scope of the order.  As available, submit supporting documentation accompanied by narrative descriptions of and references to the relevant attachments.</w:t>
      </w:r>
    </w:p>
    <w:p w14:paraId="5EBA3981"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93CFF81" w14:textId="77777777" w:rsidR="004C2BBC" w:rsidRPr="00E932A6" w:rsidRDefault="004C2BBC" w:rsidP="004C2BBC">
      <w:pPr>
        <w:pStyle w:val="ListParagraph"/>
        <w:numPr>
          <w:ilvl w:val="0"/>
          <w:numId w:val="13"/>
        </w:numPr>
        <w:shd w:val="clear" w:color="auto" w:fill="FFFFFF" w:themeFill="background1"/>
        <w:tabs>
          <w:tab w:val="clear" w:pos="720"/>
          <w:tab w:val="num" w:pos="450"/>
        </w:tabs>
        <w:spacing w:after="0" w:line="240" w:lineRule="auto"/>
        <w:ind w:left="450" w:hanging="45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An explanation as to whether the product is a standalone product that is able to operate without another component.</w:t>
      </w:r>
    </w:p>
    <w:p w14:paraId="2422B216" w14:textId="77777777" w:rsidR="004C2BBC" w:rsidRPr="00E932A6" w:rsidRDefault="004C2BBC" w:rsidP="004C2BBC">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216AEA3" w14:textId="77777777" w:rsidR="004C2BBC" w:rsidRPr="00E932A6" w:rsidRDefault="004C2BBC" w:rsidP="004C2BBC">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as to whether the product is a standalone product or a component of another product.  As available, submit supporting documentation accompanied by narrative descriptions of and references to the relevant attachments.</w:t>
      </w:r>
    </w:p>
    <w:p w14:paraId="1B368958" w14:textId="77777777" w:rsidR="004C2BBC" w:rsidRPr="00E932A6" w:rsidRDefault="004C2BBC" w:rsidP="004C2BBC">
      <w:pPr>
        <w:shd w:val="clear" w:color="auto" w:fill="FFFFFF" w:themeFill="background1"/>
        <w:spacing w:after="0" w:line="240" w:lineRule="auto"/>
        <w:ind w:left="1440" w:hanging="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63FBE8D" w14:textId="77777777" w:rsidR="004C2BBC" w:rsidRPr="00E932A6" w:rsidRDefault="004C2BBC" w:rsidP="004C2BBC">
      <w:pPr>
        <w:pStyle w:val="ListParagraph"/>
        <w:numPr>
          <w:ilvl w:val="0"/>
          <w:numId w:val="13"/>
        </w:numPr>
        <w:shd w:val="clear" w:color="auto" w:fill="FFFFFF" w:themeFill="background1"/>
        <w:tabs>
          <w:tab w:val="clear" w:pos="720"/>
          <w:tab w:val="num" w:pos="450"/>
        </w:tabs>
        <w:spacing w:after="0" w:line="240" w:lineRule="auto"/>
        <w:ind w:left="450" w:hanging="45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As applicable, if the product is a component or part of another component or product, a detailed identification and description of the other components, the country of origin of those components (if known), the finished product, and the country in which the finished product was completed. </w:t>
      </w:r>
    </w:p>
    <w:p w14:paraId="053E97EB" w14:textId="267DE8F0" w:rsidR="00A03FE6" w:rsidRPr="00E932A6" w:rsidRDefault="00A03FE6" w:rsidP="004C2BBC">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7480D2CD" w14:textId="77777777" w:rsidR="00BE1028" w:rsidRPr="00E932A6" w:rsidRDefault="00BE1028" w:rsidP="00BE1028">
      <w:pPr>
        <w:shd w:val="clear" w:color="auto" w:fill="FFFFFF" w:themeFill="background1"/>
        <w:spacing w:after="0" w:line="240" w:lineRule="auto"/>
        <w:ind w:left="720"/>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As applicable, insert explanation as requested above.  As available, submit supporting documentation accompanied by narrative descriptions of and references to the relevant attachments.</w:t>
      </w:r>
    </w:p>
    <w:p w14:paraId="0D240813" w14:textId="77777777" w:rsidR="00BE1028" w:rsidRPr="00E932A6" w:rsidRDefault="00BE1028" w:rsidP="00BE1028">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3A566F49" w14:textId="77777777" w:rsidR="00BE1028" w:rsidRPr="00E932A6" w:rsidRDefault="00BE1028" w:rsidP="009D513E">
      <w:pPr>
        <w:pStyle w:val="ListParagraph"/>
        <w:numPr>
          <w:ilvl w:val="0"/>
          <w:numId w:val="13"/>
        </w:numPr>
        <w:shd w:val="clear" w:color="auto" w:fill="FFFFFF" w:themeFill="background1"/>
        <w:tabs>
          <w:tab w:val="clear" w:pos="720"/>
          <w:tab w:val="num" w:pos="540"/>
        </w:tabs>
        <w:spacing w:after="0" w:line="240" w:lineRule="auto"/>
        <w:ind w:left="540" w:hanging="54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A statement as to whether the applicant has any knowledge that the product was sold to the United States through a third country.</w:t>
      </w:r>
    </w:p>
    <w:p w14:paraId="20F807B5" w14:textId="77777777" w:rsidR="00BE1028" w:rsidRPr="00E932A6" w:rsidRDefault="00BE1028" w:rsidP="00BE1028">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64C6978" w14:textId="77777777" w:rsidR="00BE1028" w:rsidRPr="00E932A6" w:rsidRDefault="00BE1028" w:rsidP="00BE1028">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a statement as to whether the product was resold to the United States through a third country.</w:t>
      </w:r>
    </w:p>
    <w:p w14:paraId="2C532B93" w14:textId="77777777" w:rsidR="00AC5BD5" w:rsidRPr="009E3615"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69C85393"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05DBC71C"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47C3D656"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5F101117" w14:textId="77777777" w:rsidR="00AC5BD5" w:rsidRPr="00F954E1" w:rsidRDefault="00AC5BD5" w:rsidP="006745F2">
      <w:pPr>
        <w:shd w:val="clear" w:color="auto" w:fill="FFFFFF"/>
        <w:spacing w:after="0" w:line="240" w:lineRule="auto"/>
        <w:ind w:left="720"/>
        <w:jc w:val="center"/>
        <w:textAlignment w:val="baseline"/>
        <w:rPr>
          <w:rFonts w:ascii="Times New Roman" w:eastAsia="Times New Roman" w:hAnsi="Times New Roman" w:cs="Times New Roman"/>
          <w:b/>
          <w:bCs/>
          <w:color w:val="000000"/>
          <w:sz w:val="24"/>
          <w:szCs w:val="24"/>
        </w:rPr>
      </w:pPr>
    </w:p>
    <w:p w14:paraId="0C946C44" w14:textId="35642B5F" w:rsidR="00AC5BD5" w:rsidRPr="00F954E1" w:rsidRDefault="00087072">
      <w:pPr>
        <w:rPr>
          <w:rFonts w:ascii="Times New Roman" w:eastAsia="Times New Roman" w:hAnsi="Times New Roman" w:cs="Times New Roman"/>
          <w:b/>
          <w:bCs/>
          <w:color w:val="000000"/>
          <w:sz w:val="24"/>
          <w:szCs w:val="24"/>
        </w:rPr>
      </w:pPr>
      <w:r w:rsidRPr="00F954E1">
        <w:rPr>
          <w:rFonts w:ascii="Times New Roman" w:eastAsia="Times New Roman" w:hAnsi="Times New Roman" w:cs="Times New Roman"/>
          <w:b/>
          <w:bCs/>
          <w:color w:val="000000"/>
          <w:sz w:val="24"/>
          <w:szCs w:val="24"/>
        </w:rPr>
        <w:br w:type="page"/>
      </w:r>
    </w:p>
    <w:p w14:paraId="1A5E404F" w14:textId="1C7C0319" w:rsidR="006745F2" w:rsidRPr="00F954E1" w:rsidRDefault="006745F2" w:rsidP="006745F2">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Section IV: Product Importation</w:t>
      </w:r>
    </w:p>
    <w:p w14:paraId="5F57E140" w14:textId="77777777" w:rsidR="002F2B65" w:rsidRPr="00E932A6" w:rsidRDefault="002F2B65" w:rsidP="006745F2">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rPr>
      </w:pPr>
    </w:p>
    <w:p w14:paraId="0BA851AE" w14:textId="5C8F8942" w:rsidR="009131ED" w:rsidRPr="00E932A6" w:rsidRDefault="00F877C5" w:rsidP="009131ED">
      <w:pPr>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To the extent reasonably available, </w:t>
      </w:r>
      <w:r>
        <w:rPr>
          <w:rFonts w:ascii="Times New Roman" w:eastAsia="Times New Roman" w:hAnsi="Times New Roman" w:cs="Times New Roman"/>
          <w:color w:val="000000" w:themeColor="text1"/>
        </w:rPr>
        <w:t>w</w:t>
      </w:r>
      <w:r w:rsidR="009131ED" w:rsidRPr="53C51CAC">
        <w:rPr>
          <w:rFonts w:ascii="Times New Roman" w:eastAsia="Times New Roman" w:hAnsi="Times New Roman" w:cs="Times New Roman"/>
          <w:color w:val="000000" w:themeColor="text1"/>
        </w:rPr>
        <w:t>e</w:t>
      </w:r>
      <w:r w:rsidR="009131ED" w:rsidRPr="00E932A6">
        <w:rPr>
          <w:rFonts w:ascii="Times New Roman" w:eastAsia="Times New Roman" w:hAnsi="Times New Roman" w:cs="Times New Roman"/>
          <w:color w:val="000000" w:themeColor="text1"/>
          <w:sz w:val="24"/>
          <w:szCs w:val="24"/>
        </w:rPr>
        <w:t xml:space="preserve"> declare the following concerning the product’s importation:  </w:t>
      </w:r>
    </w:p>
    <w:p w14:paraId="535228BF" w14:textId="77777777" w:rsidR="009131ED" w:rsidRPr="00E932A6" w:rsidRDefault="009131ED" w:rsidP="009131ED">
      <w:pPr>
        <w:shd w:val="clear" w:color="auto" w:fill="FFFFFF" w:themeFill="background1"/>
        <w:spacing w:after="0" w:line="240" w:lineRule="auto"/>
        <w:ind w:left="720"/>
        <w:jc w:val="center"/>
        <w:textAlignment w:val="baseline"/>
        <w:rPr>
          <w:rFonts w:ascii="Times New Roman" w:eastAsia="Times New Roman" w:hAnsi="Times New Roman" w:cs="Times New Roman"/>
          <w:color w:val="000000"/>
          <w:sz w:val="24"/>
          <w:szCs w:val="24"/>
        </w:rPr>
      </w:pPr>
    </w:p>
    <w:p w14:paraId="11F20B7E" w14:textId="77777777" w:rsidR="009131ED" w:rsidRPr="00E932A6" w:rsidRDefault="009131ED" w:rsidP="009131ED">
      <w:pPr>
        <w:pStyle w:val="ListParagraph"/>
        <w:numPr>
          <w:ilvl w:val="0"/>
          <w:numId w:val="54"/>
        </w:num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xml:space="preserve">This product </w:t>
      </w:r>
      <w:r w:rsidRPr="00E932A6">
        <w:rPr>
          <w:rFonts w:ascii="Times New Roman" w:eastAsia="Times New Roman" w:hAnsi="Times New Roman" w:cs="Times New Roman"/>
          <w:b/>
          <w:color w:val="000000" w:themeColor="text1"/>
          <w:sz w:val="24"/>
          <w:szCs w:val="24"/>
        </w:rPr>
        <w:t>has/has not</w:t>
      </w:r>
      <w:r w:rsidRPr="00E932A6">
        <w:rPr>
          <w:rFonts w:ascii="Times New Roman" w:eastAsia="Times New Roman" w:hAnsi="Times New Roman" w:cs="Times New Roman"/>
          <w:color w:val="000000" w:themeColor="text1"/>
          <w:sz w:val="24"/>
          <w:szCs w:val="24"/>
        </w:rPr>
        <w:t xml:space="preserve"> been imported into the United States Customs Territory by the date of the filing of this application.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351.225(c)(2)(vi). </w:t>
      </w:r>
    </w:p>
    <w:p w14:paraId="0DAFAE07" w14:textId="77777777" w:rsidR="009131ED" w:rsidRPr="00E932A6" w:rsidRDefault="009131ED" w:rsidP="009131ED">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27B40070"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statement as to whether the product subject to the scope ruling has been imported into the United States Customs Territory by the date of the filing of this application.</w:t>
      </w:r>
    </w:p>
    <w:p w14:paraId="3F817D83" w14:textId="77777777" w:rsidR="009131ED" w:rsidRPr="00E932A6" w:rsidRDefault="009131ED" w:rsidP="009131ED">
      <w:pPr>
        <w:shd w:val="clear" w:color="auto" w:fill="FFFFFF" w:themeFill="background1"/>
        <w:spacing w:after="0" w:line="240" w:lineRule="auto"/>
        <w:ind w:left="1440"/>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5B8E69A" w14:textId="77777777" w:rsidR="009131ED" w:rsidRPr="00E932A6" w:rsidRDefault="009131ED" w:rsidP="009131ED">
      <w:pPr>
        <w:pStyle w:val="ListParagraph"/>
        <w:numPr>
          <w:ilvl w:val="0"/>
          <w:numId w:val="54"/>
        </w:numPr>
        <w:ind w:left="360"/>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If the product has been imported into the United States Customs Territory:</w:t>
      </w:r>
    </w:p>
    <w:p w14:paraId="01737DE3" w14:textId="77777777" w:rsidR="009131ED" w:rsidRPr="00E932A6" w:rsidRDefault="009131ED" w:rsidP="009131ED">
      <w:pPr>
        <w:pStyle w:val="ListParagraph"/>
        <w:ind w:left="360"/>
        <w:rPr>
          <w:rFonts w:ascii="Times New Roman" w:eastAsia="Times New Roman" w:hAnsi="Times New Roman" w:cs="Times New Roman"/>
          <w:sz w:val="24"/>
          <w:szCs w:val="24"/>
        </w:rPr>
      </w:pPr>
    </w:p>
    <w:p w14:paraId="46B11C12" w14:textId="77777777" w:rsidR="009131ED" w:rsidRPr="00E932A6" w:rsidRDefault="009131ED"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 xml:space="preserve">Indicate if one or more entries of the product </w:t>
      </w:r>
      <w:r w:rsidRPr="00E932A6">
        <w:rPr>
          <w:rFonts w:ascii="Times New Roman" w:eastAsia="Times New Roman" w:hAnsi="Times New Roman" w:cs="Times New Roman"/>
          <w:b/>
          <w:sz w:val="24"/>
          <w:szCs w:val="24"/>
        </w:rPr>
        <w:t>have/have not</w:t>
      </w:r>
      <w:r w:rsidRPr="00E932A6">
        <w:rPr>
          <w:rFonts w:ascii="Times New Roman" w:eastAsia="Times New Roman" w:hAnsi="Times New Roman" w:cs="Times New Roman"/>
          <w:sz w:val="24"/>
          <w:szCs w:val="24"/>
        </w:rPr>
        <w:t xml:space="preserve"> been declared by an importer or determined by U.S. Customs and Border Protection (CBP) as subject to an order.  </w:t>
      </w:r>
      <w:r w:rsidRPr="00E932A6">
        <w:rPr>
          <w:rFonts w:ascii="Times New Roman" w:eastAsia="Times New Roman" w:hAnsi="Times New Roman" w:cs="Times New Roman"/>
          <w:i/>
          <w:sz w:val="24"/>
          <w:szCs w:val="24"/>
        </w:rPr>
        <w:t>See</w:t>
      </w:r>
      <w:r w:rsidRPr="00E932A6">
        <w:rPr>
          <w:rFonts w:ascii="Times New Roman" w:eastAsia="Times New Roman" w:hAnsi="Times New Roman" w:cs="Times New Roman"/>
          <w:sz w:val="24"/>
          <w:szCs w:val="24"/>
        </w:rPr>
        <w:t> 19 CFR 351.225(c)(2)(vi)(A). </w:t>
      </w:r>
    </w:p>
    <w:p w14:paraId="138EB7A2" w14:textId="77777777" w:rsidR="009131ED" w:rsidRPr="00E932A6" w:rsidRDefault="009131ED" w:rsidP="009131ED">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5277FAA" w14:textId="75198F0B" w:rsidR="009131ED" w:rsidRPr="00E932A6" w:rsidRDefault="009131ED" w:rsidP="009131ED">
      <w:pPr>
        <w:pStyle w:val="ListParagraph"/>
        <w:shd w:val="clear" w:color="auto" w:fill="FFFFFF" w:themeFill="background1"/>
        <w:spacing w:after="0" w:line="240" w:lineRule="auto"/>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statement as to whether the product subject to the scope ruling has been declared by an importer or determined by CBP as subject to an antidumping duty or countervailing duty order.</w:t>
      </w:r>
    </w:p>
    <w:p w14:paraId="37599757"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30FC4BE" w14:textId="70919094" w:rsidR="009131ED" w:rsidRPr="00E932A6" w:rsidRDefault="009131ED"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color w:val="000000" w:themeColor="text1"/>
          <w:sz w:val="24"/>
          <w:szCs w:val="24"/>
        </w:rPr>
        <w:t>Provide the following documentation, including dated copies of the CBP entry summary forms (or electronic entry processing system documentation) identifying the product upon importation and other related commercial documents, such as bills of lading, packing lists, commercial invoices, receipts of payment, and contracts, which reflect the details surrounding the sale and purchase of that imported product and support the above statements concerning importation.  </w:t>
      </w:r>
      <w:r w:rsidRPr="00E932A6">
        <w:rPr>
          <w:rFonts w:ascii="Times New Roman" w:eastAsia="Times New Roman" w:hAnsi="Times New Roman" w:cs="Times New Roman"/>
          <w:i/>
          <w:color w:val="000000" w:themeColor="text1"/>
          <w:sz w:val="24"/>
          <w:szCs w:val="24"/>
        </w:rPr>
        <w:t>See</w:t>
      </w:r>
      <w:r w:rsidRPr="00E932A6">
        <w:rPr>
          <w:rFonts w:ascii="Times New Roman" w:eastAsia="Times New Roman" w:hAnsi="Times New Roman" w:cs="Times New Roman"/>
          <w:color w:val="000000" w:themeColor="text1"/>
          <w:sz w:val="24"/>
          <w:szCs w:val="24"/>
        </w:rPr>
        <w:t> 19 CFR 351.225(c)(2)(vi)(B).  </w:t>
      </w:r>
      <w:r w:rsidR="00880233" w:rsidRPr="00E932A6">
        <w:rPr>
          <w:rFonts w:ascii="Times New Roman" w:eastAsia="Times New Roman" w:hAnsi="Times New Roman" w:cs="Times New Roman"/>
          <w:color w:val="000000" w:themeColor="text1"/>
          <w:sz w:val="24"/>
          <w:szCs w:val="24"/>
        </w:rPr>
        <w:t xml:space="preserve">If certain documents are unavailable, please provide a complete description of those documents and the efforts taken to acquire those documents in Appendix A below.    </w:t>
      </w:r>
    </w:p>
    <w:p w14:paraId="0EFB623A" w14:textId="77777777" w:rsidR="009131ED" w:rsidRPr="00E932A6" w:rsidRDefault="009131ED" w:rsidP="009131ED">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p>
    <w:p w14:paraId="5CF3FD33"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descriptions of and references to the relevant documentation.  All the documents must pertain to the same sale.  If the product has not yet been imported into the United States Customs Territory, state “Not Applicable” in response to this item.</w:t>
      </w:r>
    </w:p>
    <w:p w14:paraId="17456BDD" w14:textId="77777777" w:rsidR="009131ED" w:rsidRPr="00E932A6" w:rsidRDefault="009131ED" w:rsidP="009131ED">
      <w:pPr>
        <w:shd w:val="clear" w:color="auto" w:fill="FFFFFF" w:themeFill="background1"/>
        <w:spacing w:after="0" w:line="240" w:lineRule="auto"/>
        <w:textAlignment w:val="baseline"/>
        <w:rPr>
          <w:rFonts w:ascii="Times New Roman" w:eastAsia="Times New Roman" w:hAnsi="Times New Roman" w:cs="Times New Roman"/>
          <w:sz w:val="24"/>
          <w:szCs w:val="24"/>
          <w:u w:val="single"/>
        </w:rPr>
      </w:pPr>
    </w:p>
    <w:p w14:paraId="5D47CB0F" w14:textId="77777777" w:rsidR="009131ED" w:rsidRPr="00E932A6" w:rsidRDefault="009131ED" w:rsidP="00BD2C6E">
      <w:pPr>
        <w:pStyle w:val="ListParagraph"/>
        <w:numPr>
          <w:ilvl w:val="1"/>
          <w:numId w:val="13"/>
        </w:numPr>
        <w:shd w:val="clear" w:color="auto" w:fill="FFFFFF" w:themeFill="background1"/>
        <w:spacing w:after="0" w:line="240" w:lineRule="auto"/>
        <w:ind w:left="720"/>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color w:val="000000" w:themeColor="text1"/>
          <w:sz w:val="24"/>
          <w:szCs w:val="24"/>
        </w:rPr>
        <w:t xml:space="preserve">The following narrative explains how the documents submitted in response to item 2b.  relate to one another and what the specific links are among the documents.  </w:t>
      </w:r>
    </w:p>
    <w:p w14:paraId="2645ED1F" w14:textId="77777777" w:rsidR="009131ED" w:rsidRPr="00E932A6" w:rsidRDefault="009131ED" w:rsidP="009131ED">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p>
    <w:p w14:paraId="63A67C9A" w14:textId="77777777" w:rsidR="009131ED" w:rsidRPr="00E932A6" w:rsidRDefault="009131ED" w:rsidP="009131ED">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narrative explanation concerning the relation of each document submitted in response to item 2b above.  If volumes or values do not exactly match from one document to the next, the applicant must provide in this narrative a clear explanation of any apparent discrepancies among the documents.  The applicant must also provide and explain additional documentation necessary to corroborate its explanation in this regard.  For example, if the invoice and payment amount do not match, the applicant must explain the difference and provide documentary support for this explanation. </w:t>
      </w:r>
    </w:p>
    <w:p w14:paraId="4AA0C740" w14:textId="77777777" w:rsidR="00C54DD9" w:rsidRPr="00E932A6" w:rsidRDefault="00C54DD9" w:rsidP="006745F2">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0C036492" w14:textId="77777777" w:rsidR="00DC0EAD" w:rsidRDefault="00DC0EAD">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5CF2743B" w14:textId="09BF53ED" w:rsidR="006745F2" w:rsidRPr="00E932A6" w:rsidRDefault="006745F2" w:rsidP="009E3615">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Section V: Interested Party Status</w:t>
      </w:r>
    </w:p>
    <w:p w14:paraId="70F3B6ED" w14:textId="77777777" w:rsidR="00F45C7A" w:rsidRPr="00E932A6" w:rsidRDefault="00F45C7A"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493F3B0"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following information is being provided to demonstrate the applicant’s interested party status. </w:t>
      </w:r>
    </w:p>
    <w:p w14:paraId="3AF86A13"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70A2B26"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scope ruling applicant’s full and exact name and contact information (including address, telephone, fax, and e-mail address). </w:t>
      </w:r>
    </w:p>
    <w:p w14:paraId="0C263F41" w14:textId="77777777" w:rsidR="008104DF" w:rsidRPr="00E932A6" w:rsidRDefault="008104DF" w:rsidP="008104DF">
      <w:pPr>
        <w:pStyle w:val="ListParagraph"/>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32554A0D" w14:textId="77777777" w:rsidR="008104DF" w:rsidRPr="00E932A6" w:rsidRDefault="008104DF" w:rsidP="008104DF">
      <w:pPr>
        <w:pStyle w:val="ListParagraph"/>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full name and contact information requested above</w:t>
      </w:r>
    </w:p>
    <w:p w14:paraId="0D06995C"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1362095"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Any other names, such as trade names or “doing-business-as” (“d.b.a.”) names, as a legal matter in the home market, in third countries, or in the United States.</w:t>
      </w:r>
    </w:p>
    <w:p w14:paraId="248CDCE1" w14:textId="77777777" w:rsidR="008104DF" w:rsidRPr="00E932A6" w:rsidRDefault="008104DF" w:rsidP="008104DF">
      <w:pPr>
        <w:shd w:val="clear" w:color="auto" w:fill="FFFFFF" w:themeFill="background1"/>
        <w:spacing w:after="0" w:line="240" w:lineRule="auto"/>
        <w:ind w:left="1440" w:hanging="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B027B08"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Complete the chart below in full, with all trade names and/or d.b.a. names, when and under what circumstances they are used, and confirm whether the business license/registration documents include each of these or other alternative names.  Add rows to the chart, as necessary.  If not applicable, so state.</w:t>
      </w:r>
    </w:p>
    <w:p w14:paraId="3936ACD6"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19159CC"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tbl>
      <w:tblPr>
        <w:tblW w:w="846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0"/>
        <w:gridCol w:w="2070"/>
        <w:gridCol w:w="2700"/>
      </w:tblGrid>
      <w:tr w:rsidR="008104DF" w:rsidRPr="00F954E1" w14:paraId="5BF3D2A9" w14:textId="77777777" w:rsidTr="009E6251">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02EA899"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 </w:t>
            </w:r>
          </w:p>
        </w:tc>
        <w:tc>
          <w:tcPr>
            <w:tcW w:w="2070" w:type="dxa"/>
            <w:tcBorders>
              <w:top w:val="single" w:sz="6" w:space="0" w:color="auto"/>
              <w:left w:val="nil"/>
              <w:bottom w:val="single" w:sz="6" w:space="0" w:color="auto"/>
              <w:right w:val="single" w:sz="6" w:space="0" w:color="auto"/>
            </w:tcBorders>
            <w:shd w:val="clear" w:color="auto" w:fill="auto"/>
            <w:hideMark/>
          </w:tcPr>
          <w:p w14:paraId="5906C5FB" w14:textId="77777777" w:rsidR="008104DF" w:rsidRPr="009E3615" w:rsidRDefault="008104DF" w:rsidP="009E6251">
            <w:pPr>
              <w:spacing w:after="0" w:line="240" w:lineRule="auto"/>
              <w:jc w:val="center"/>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Identified on the Business License (Y/N) </w:t>
            </w:r>
          </w:p>
        </w:tc>
        <w:tc>
          <w:tcPr>
            <w:tcW w:w="2700" w:type="dxa"/>
            <w:tcBorders>
              <w:top w:val="single" w:sz="6" w:space="0" w:color="auto"/>
              <w:left w:val="nil"/>
              <w:bottom w:val="single" w:sz="6" w:space="0" w:color="auto"/>
              <w:right w:val="single" w:sz="6" w:space="0" w:color="auto"/>
            </w:tcBorders>
            <w:shd w:val="clear" w:color="auto" w:fill="auto"/>
            <w:hideMark/>
          </w:tcPr>
          <w:p w14:paraId="73E60FAA" w14:textId="77777777" w:rsidR="008104DF" w:rsidRPr="009E3615" w:rsidRDefault="008104DF" w:rsidP="009E6251">
            <w:pPr>
              <w:spacing w:after="0" w:line="240" w:lineRule="auto"/>
              <w:jc w:val="center"/>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Capacity in which the trade name/DBA used </w:t>
            </w:r>
          </w:p>
        </w:tc>
      </w:tr>
      <w:tr w:rsidR="008104DF" w:rsidRPr="00F954E1" w14:paraId="6A087304" w14:textId="77777777" w:rsidTr="009E6251">
        <w:tc>
          <w:tcPr>
            <w:tcW w:w="3690" w:type="dxa"/>
            <w:tcBorders>
              <w:top w:val="nil"/>
              <w:left w:val="single" w:sz="6" w:space="0" w:color="auto"/>
              <w:bottom w:val="single" w:sz="4" w:space="0" w:color="auto"/>
              <w:right w:val="single" w:sz="6" w:space="0" w:color="auto"/>
            </w:tcBorders>
            <w:shd w:val="clear" w:color="auto" w:fill="auto"/>
            <w:hideMark/>
          </w:tcPr>
          <w:p w14:paraId="33E5786F"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Trade Name/DBA</w:t>
            </w:r>
          </w:p>
        </w:tc>
        <w:tc>
          <w:tcPr>
            <w:tcW w:w="2070" w:type="dxa"/>
            <w:tcBorders>
              <w:top w:val="nil"/>
              <w:left w:val="nil"/>
              <w:bottom w:val="single" w:sz="4" w:space="0" w:color="auto"/>
              <w:right w:val="single" w:sz="6" w:space="0" w:color="auto"/>
            </w:tcBorders>
            <w:shd w:val="clear" w:color="auto" w:fill="auto"/>
            <w:hideMark/>
          </w:tcPr>
          <w:p w14:paraId="054A0867"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 </w:t>
            </w:r>
          </w:p>
        </w:tc>
        <w:tc>
          <w:tcPr>
            <w:tcW w:w="2700" w:type="dxa"/>
            <w:tcBorders>
              <w:top w:val="nil"/>
              <w:left w:val="nil"/>
              <w:bottom w:val="single" w:sz="4" w:space="0" w:color="auto"/>
              <w:right w:val="single" w:sz="6" w:space="0" w:color="auto"/>
            </w:tcBorders>
            <w:shd w:val="clear" w:color="auto" w:fill="auto"/>
            <w:hideMark/>
          </w:tcPr>
          <w:p w14:paraId="0431153D" w14:textId="77777777" w:rsidR="008104DF" w:rsidRPr="009E3615"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w:t>
            </w:r>
            <w:r w:rsidRPr="00E932A6">
              <w:rPr>
                <w:rFonts w:ascii="Times New Roman" w:eastAsia="Times New Roman" w:hAnsi="Times New Roman" w:cs="Times New Roman"/>
                <w:i/>
                <w:sz w:val="24"/>
                <w:szCs w:val="24"/>
              </w:rPr>
              <w:t>e.g.</w:t>
            </w:r>
            <w:r w:rsidRPr="00E932A6">
              <w:rPr>
                <w:rFonts w:ascii="Times New Roman" w:eastAsia="Times New Roman" w:hAnsi="Times New Roman" w:cs="Times New Roman"/>
                <w:sz w:val="24"/>
                <w:szCs w:val="24"/>
              </w:rPr>
              <w:t>, producer, exporter, importer) </w:t>
            </w:r>
          </w:p>
        </w:tc>
      </w:tr>
      <w:tr w:rsidR="008104DF" w:rsidRPr="00F954E1" w14:paraId="56894819" w14:textId="77777777" w:rsidTr="009E6251">
        <w:tc>
          <w:tcPr>
            <w:tcW w:w="3690" w:type="dxa"/>
            <w:tcBorders>
              <w:top w:val="single" w:sz="4" w:space="0" w:color="auto"/>
              <w:left w:val="single" w:sz="4" w:space="0" w:color="auto"/>
              <w:bottom w:val="single" w:sz="4" w:space="0" w:color="auto"/>
              <w:right w:val="single" w:sz="4" w:space="0" w:color="auto"/>
            </w:tcBorders>
            <w:shd w:val="clear" w:color="auto" w:fill="auto"/>
          </w:tcPr>
          <w:p w14:paraId="61314096"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Trade Name/DBA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987960E"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1946F94"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w:t>
            </w:r>
            <w:r w:rsidRPr="00E932A6">
              <w:rPr>
                <w:rFonts w:ascii="Times New Roman" w:eastAsia="Times New Roman" w:hAnsi="Times New Roman" w:cs="Times New Roman"/>
                <w:i/>
                <w:sz w:val="24"/>
                <w:szCs w:val="24"/>
              </w:rPr>
              <w:t>e.g.</w:t>
            </w:r>
            <w:r w:rsidRPr="00E932A6">
              <w:rPr>
                <w:rFonts w:ascii="Times New Roman" w:eastAsia="Times New Roman" w:hAnsi="Times New Roman" w:cs="Times New Roman"/>
                <w:sz w:val="24"/>
                <w:szCs w:val="24"/>
              </w:rPr>
              <w:t>, producer, exporter, importer) </w:t>
            </w:r>
          </w:p>
        </w:tc>
      </w:tr>
      <w:tr w:rsidR="008104DF" w:rsidRPr="00F954E1" w14:paraId="4DA197D7" w14:textId="77777777" w:rsidTr="009E6251">
        <w:tc>
          <w:tcPr>
            <w:tcW w:w="3690" w:type="dxa"/>
            <w:tcBorders>
              <w:top w:val="single" w:sz="4" w:space="0" w:color="auto"/>
              <w:left w:val="single" w:sz="4" w:space="0" w:color="auto"/>
              <w:bottom w:val="single" w:sz="4" w:space="0" w:color="auto"/>
              <w:right w:val="single" w:sz="4" w:space="0" w:color="auto"/>
            </w:tcBorders>
            <w:shd w:val="clear" w:color="auto" w:fill="auto"/>
          </w:tcPr>
          <w:p w14:paraId="6B9FBDEC"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Trade Name/DBA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45F494"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C4B6B2" w14:textId="77777777" w:rsidR="008104DF" w:rsidRPr="00E932A6" w:rsidRDefault="008104DF" w:rsidP="009E6251">
            <w:pPr>
              <w:spacing w:after="0" w:line="240" w:lineRule="auto"/>
              <w:textAlignment w:val="baseline"/>
              <w:rPr>
                <w:rFonts w:ascii="Times New Roman" w:eastAsia="Times New Roman" w:hAnsi="Times New Roman" w:cs="Times New Roman"/>
                <w:sz w:val="24"/>
                <w:szCs w:val="24"/>
              </w:rPr>
            </w:pPr>
            <w:r w:rsidRPr="00E932A6">
              <w:rPr>
                <w:rFonts w:ascii="Times New Roman" w:eastAsia="Times New Roman" w:hAnsi="Times New Roman" w:cs="Times New Roman"/>
                <w:sz w:val="24"/>
                <w:szCs w:val="24"/>
              </w:rPr>
              <w:t>(</w:t>
            </w:r>
            <w:r w:rsidRPr="00E932A6">
              <w:rPr>
                <w:rFonts w:ascii="Times New Roman" w:eastAsia="Times New Roman" w:hAnsi="Times New Roman" w:cs="Times New Roman"/>
                <w:i/>
                <w:sz w:val="24"/>
                <w:szCs w:val="24"/>
              </w:rPr>
              <w:t>e.g.</w:t>
            </w:r>
            <w:r w:rsidRPr="00E932A6">
              <w:rPr>
                <w:rFonts w:ascii="Times New Roman" w:eastAsia="Times New Roman" w:hAnsi="Times New Roman" w:cs="Times New Roman"/>
                <w:sz w:val="24"/>
                <w:szCs w:val="24"/>
              </w:rPr>
              <w:t>, producer, exporter, importer) </w:t>
            </w:r>
          </w:p>
        </w:tc>
      </w:tr>
    </w:tbl>
    <w:p w14:paraId="4B4AF064"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4F50BA4"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An explanation of any trade name that is not listed on the company’s business license/registration documents and supporting evidence as to how the company is permitted to use that trade name. </w:t>
      </w:r>
    </w:p>
    <w:p w14:paraId="17CC47DB"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12ED55A8"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i/>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t>Insert explanation as requested above.  Supporting documents should be referenced in the explanation.</w:t>
      </w:r>
    </w:p>
    <w:p w14:paraId="35FBD13E" w14:textId="77777777" w:rsidR="008104DF" w:rsidRPr="00E932A6" w:rsidRDefault="008104DF" w:rsidP="008104D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8970EBE" w14:textId="77777777" w:rsidR="008104DF" w:rsidRPr="00E932A6" w:rsidRDefault="008104DF" w:rsidP="008104DF">
      <w:pPr>
        <w:pStyle w:val="ListParagraph"/>
        <w:numPr>
          <w:ilvl w:val="2"/>
          <w:numId w:val="13"/>
        </w:numPr>
        <w:shd w:val="clear" w:color="auto" w:fill="FFFFFF" w:themeFill="background1"/>
        <w:tabs>
          <w:tab w:val="clear" w:pos="2160"/>
          <w:tab w:val="num" w:pos="360"/>
        </w:tabs>
        <w:spacing w:after="0" w:line="240" w:lineRule="auto"/>
        <w:ind w:left="360"/>
        <w:textAlignment w:val="baseline"/>
        <w:rPr>
          <w:rFonts w:ascii="Times New Roman" w:eastAsia="Times New Roman" w:hAnsi="Times New Roman" w:cs="Times New Roman"/>
          <w:color w:val="000000"/>
          <w:sz w:val="24"/>
          <w:szCs w:val="24"/>
        </w:rPr>
      </w:pPr>
      <w:r w:rsidRPr="5F58A299">
        <w:rPr>
          <w:rFonts w:ascii="Times New Roman" w:eastAsia="Times New Roman" w:hAnsi="Times New Roman" w:cs="Times New Roman"/>
          <w:color w:val="000000" w:themeColor="text1"/>
          <w:sz w:val="24"/>
          <w:szCs w:val="24"/>
        </w:rPr>
        <w:t>The applicant certifies the accuracy of and can document the following statements: </w:t>
      </w:r>
    </w:p>
    <w:p w14:paraId="761D52FB" w14:textId="77777777" w:rsidR="008104DF" w:rsidRPr="00E932A6" w:rsidRDefault="008104DF" w:rsidP="008104DF">
      <w:pPr>
        <w:shd w:val="clear" w:color="auto" w:fill="FFFFFF" w:themeFill="background1"/>
        <w:spacing w:after="0" w:line="240" w:lineRule="auto"/>
        <w:ind w:firstLine="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E055DB8" w14:textId="77777777" w:rsidR="008104DF" w:rsidRPr="00E932A6" w:rsidRDefault="008104DF" w:rsidP="008104DF">
      <w:pPr>
        <w:numPr>
          <w:ilvl w:val="0"/>
          <w:numId w:val="45"/>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producer of the product in the country of the order; </w:t>
      </w:r>
    </w:p>
    <w:p w14:paraId="0EE94379" w14:textId="77777777" w:rsidR="008104DF" w:rsidRPr="00E932A6" w:rsidRDefault="008104DF" w:rsidP="008104DF">
      <w:pPr>
        <w:numPr>
          <w:ilvl w:val="0"/>
          <w:numId w:val="45"/>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exporter of the product from the country of the order; </w:t>
      </w:r>
    </w:p>
    <w:p w14:paraId="25CE3474"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exporter of the product from a third country; </w:t>
      </w:r>
    </w:p>
    <w:p w14:paraId="72BF0228"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the United States importer of the product; </w:t>
      </w:r>
    </w:p>
    <w:p w14:paraId="24C2A554"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a United States producer of the domestic like product; </w:t>
      </w:r>
    </w:p>
    <w:p w14:paraId="5A4D5776"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 is a third-country processer of the product; </w:t>
      </w:r>
    </w:p>
    <w:p w14:paraId="642142CD" w14:textId="77777777" w:rsidR="008104DF" w:rsidRPr="00E932A6" w:rsidRDefault="008104DF" w:rsidP="008104DF">
      <w:pPr>
        <w:numPr>
          <w:ilvl w:val="0"/>
          <w:numId w:val="46"/>
        </w:numPr>
        <w:shd w:val="clear" w:color="auto" w:fill="FFFFFF" w:themeFill="background1"/>
        <w:spacing w:after="0" w:line="240" w:lineRule="auto"/>
        <w:ind w:left="450" w:firstLine="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The applicant’s relationship to the product is other (provide a full explanation). </w:t>
      </w:r>
    </w:p>
    <w:p w14:paraId="6B0C92C1"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C66DF9C" w14:textId="77777777" w:rsidR="008104DF" w:rsidRPr="00E932A6" w:rsidRDefault="008104DF" w:rsidP="008104DF">
      <w:pPr>
        <w:shd w:val="clear" w:color="auto" w:fill="FFFFFF" w:themeFill="background1"/>
        <w:spacing w:after="0" w:line="240" w:lineRule="auto"/>
        <w:textAlignment w:val="baseline"/>
        <w:rPr>
          <w:rFonts w:ascii="Times New Roman" w:eastAsia="Times New Roman" w:hAnsi="Times New Roman" w:cs="Times New Roman"/>
          <w:color w:val="808080" w:themeColor="background1" w:themeShade="80"/>
          <w:sz w:val="24"/>
          <w:szCs w:val="24"/>
        </w:rPr>
      </w:pPr>
      <w:r w:rsidRPr="00E932A6">
        <w:rPr>
          <w:rFonts w:ascii="Times New Roman" w:eastAsia="Times New Roman" w:hAnsi="Times New Roman" w:cs="Times New Roman"/>
          <w:i/>
          <w:color w:val="808080" w:themeColor="background1" w:themeShade="80"/>
          <w:sz w:val="24"/>
          <w:szCs w:val="24"/>
        </w:rPr>
        <w:lastRenderedPageBreak/>
        <w:t>List any above statements concerning the applicant’s relationship to the product’s production, exportation, importation, or processing, as requested above.  As necessary, supporting documents that illustrate or further explain the applicant’s relationship to the product should be attached.</w:t>
      </w:r>
    </w:p>
    <w:p w14:paraId="6F890A50" w14:textId="290EC7D2" w:rsidR="006745F2" w:rsidRPr="00E932A6" w:rsidRDefault="006745F2"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12485EE7" w14:textId="77777777" w:rsidR="00293AFA" w:rsidRPr="00E932A6" w:rsidRDefault="00293AFA"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6E72ADDE" w14:textId="20D2FD75" w:rsidR="00293AFA" w:rsidRPr="00E932A6" w:rsidRDefault="00293AFA"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595223A1" w14:textId="3F2DC52F" w:rsidR="00AC5BD5" w:rsidRPr="00E932A6" w:rsidRDefault="00AC5BD5"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59F272EA" w14:textId="452F68DA" w:rsidR="00AC5BD5" w:rsidRPr="00E932A6" w:rsidRDefault="00AC5BD5"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46D657F9" w14:textId="77777777" w:rsidR="00AC5BD5" w:rsidRPr="00E932A6" w:rsidRDefault="00AC5BD5" w:rsidP="002F2B65">
      <w:pPr>
        <w:shd w:val="clear" w:color="auto" w:fill="FFFFFF"/>
        <w:spacing w:after="0" w:line="240" w:lineRule="auto"/>
        <w:ind w:left="720"/>
        <w:textAlignment w:val="baseline"/>
        <w:rPr>
          <w:rFonts w:ascii="Times New Roman" w:eastAsia="Times New Roman" w:hAnsi="Times New Roman" w:cs="Times New Roman"/>
          <w:color w:val="000000"/>
          <w:sz w:val="24"/>
          <w:szCs w:val="24"/>
        </w:rPr>
      </w:pPr>
    </w:p>
    <w:p w14:paraId="775D9658" w14:textId="73A2A5EB" w:rsidR="006745F2" w:rsidRPr="00E932A6" w:rsidRDefault="006745F2"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6FF5B49B" w14:textId="77777777" w:rsidR="00F954E1" w:rsidRDefault="00F954E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5C5DB4C3" w14:textId="07700829"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9E3615">
        <w:rPr>
          <w:rFonts w:ascii="Times New Roman" w:eastAsia="Times New Roman" w:hAnsi="Times New Roman" w:cs="Times New Roman"/>
          <w:b/>
          <w:bCs/>
          <w:color w:val="000000"/>
          <w:sz w:val="24"/>
          <w:szCs w:val="24"/>
        </w:rPr>
        <w:lastRenderedPageBreak/>
        <w:t>APPENDIX A</w:t>
      </w:r>
      <w:r w:rsidRPr="009E3615">
        <w:rPr>
          <w:rFonts w:ascii="Times New Roman" w:eastAsia="Times New Roman" w:hAnsi="Times New Roman" w:cs="Times New Roman"/>
          <w:color w:val="000000"/>
          <w:sz w:val="24"/>
          <w:szCs w:val="24"/>
        </w:rPr>
        <w:t> </w:t>
      </w:r>
    </w:p>
    <w:p w14:paraId="11EC945B" w14:textId="77777777" w:rsidR="006745F2" w:rsidRPr="00E932A6" w:rsidRDefault="006745F2" w:rsidP="006745F2">
      <w:pPr>
        <w:shd w:val="clear" w:color="auto" w:fill="FFFFFF"/>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sz w:val="24"/>
          <w:szCs w:val="24"/>
        </w:rPr>
        <w:t> </w:t>
      </w:r>
    </w:p>
    <w:p w14:paraId="5465AAE1" w14:textId="7678EA25" w:rsidR="00CA332D" w:rsidRPr="00E932A6" w:rsidRDefault="00D93C82" w:rsidP="00D93C82">
      <w:pPr>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Appendix A must be completed by all firms </w:t>
      </w:r>
      <w:r w:rsidR="001A205D" w:rsidRPr="00E932A6">
        <w:rPr>
          <w:rFonts w:ascii="Times New Roman" w:eastAsia="Times New Roman" w:hAnsi="Times New Roman" w:cs="Times New Roman"/>
          <w:color w:val="000000" w:themeColor="text1"/>
          <w:sz w:val="24"/>
          <w:szCs w:val="24"/>
        </w:rPr>
        <w:t>who</w:t>
      </w:r>
      <w:r w:rsidR="00E12488" w:rsidRPr="00E932A6">
        <w:rPr>
          <w:rFonts w:ascii="Times New Roman" w:eastAsia="Times New Roman" w:hAnsi="Times New Roman" w:cs="Times New Roman"/>
          <w:color w:val="000000" w:themeColor="text1"/>
          <w:sz w:val="24"/>
          <w:szCs w:val="24"/>
        </w:rPr>
        <w:t xml:space="preserve"> provide</w:t>
      </w:r>
      <w:r w:rsidR="001A205D" w:rsidRPr="00E932A6">
        <w:rPr>
          <w:rFonts w:ascii="Times New Roman" w:eastAsia="Times New Roman" w:hAnsi="Times New Roman" w:cs="Times New Roman"/>
          <w:color w:val="000000" w:themeColor="text1"/>
          <w:sz w:val="24"/>
          <w:szCs w:val="24"/>
        </w:rPr>
        <w:t>d</w:t>
      </w:r>
      <w:r w:rsidR="00E12488" w:rsidRPr="00E932A6">
        <w:rPr>
          <w:rFonts w:ascii="Times New Roman" w:eastAsia="Times New Roman" w:hAnsi="Times New Roman" w:cs="Times New Roman"/>
          <w:color w:val="000000" w:themeColor="text1"/>
          <w:sz w:val="24"/>
          <w:szCs w:val="24"/>
        </w:rPr>
        <w:t xml:space="preserve"> some </w:t>
      </w:r>
      <w:r w:rsidRPr="00E932A6">
        <w:rPr>
          <w:rFonts w:ascii="Times New Roman" w:eastAsia="Times New Roman" w:hAnsi="Times New Roman" w:cs="Times New Roman"/>
          <w:color w:val="000000" w:themeColor="text1"/>
          <w:sz w:val="24"/>
          <w:szCs w:val="24"/>
        </w:rPr>
        <w:t>supporting documentation</w:t>
      </w:r>
      <w:r w:rsidR="00E12488" w:rsidRPr="00E932A6">
        <w:rPr>
          <w:rFonts w:ascii="Times New Roman" w:eastAsia="Times New Roman" w:hAnsi="Times New Roman" w:cs="Times New Roman"/>
          <w:color w:val="000000" w:themeColor="text1"/>
          <w:sz w:val="24"/>
          <w:szCs w:val="24"/>
        </w:rPr>
        <w:t xml:space="preserve">, but were unable to provide </w:t>
      </w:r>
      <w:r w:rsidR="00FB7554" w:rsidRPr="00E932A6">
        <w:rPr>
          <w:rFonts w:ascii="Times New Roman" w:eastAsia="Times New Roman" w:hAnsi="Times New Roman" w:cs="Times New Roman"/>
          <w:color w:val="000000" w:themeColor="text1"/>
          <w:sz w:val="24"/>
          <w:szCs w:val="24"/>
        </w:rPr>
        <w:t xml:space="preserve">all </w:t>
      </w:r>
      <w:r w:rsidRPr="00E932A6">
        <w:rPr>
          <w:rFonts w:ascii="Times New Roman" w:eastAsia="Times New Roman" w:hAnsi="Times New Roman" w:cs="Times New Roman"/>
          <w:color w:val="000000" w:themeColor="text1"/>
          <w:sz w:val="24"/>
          <w:szCs w:val="24"/>
        </w:rPr>
        <w:t xml:space="preserve">documentation </w:t>
      </w:r>
      <w:r w:rsidR="00CA332D" w:rsidRPr="00E932A6">
        <w:rPr>
          <w:rFonts w:ascii="Times New Roman" w:eastAsia="Times New Roman" w:hAnsi="Times New Roman" w:cs="Times New Roman"/>
          <w:color w:val="000000" w:themeColor="text1"/>
          <w:sz w:val="24"/>
          <w:szCs w:val="24"/>
        </w:rPr>
        <w:t>requested</w:t>
      </w:r>
      <w:r w:rsidRPr="00E932A6">
        <w:rPr>
          <w:rFonts w:ascii="Times New Roman" w:eastAsia="Times New Roman" w:hAnsi="Times New Roman" w:cs="Times New Roman"/>
          <w:color w:val="000000" w:themeColor="text1"/>
          <w:sz w:val="24"/>
          <w:szCs w:val="24"/>
        </w:rPr>
        <w:t xml:space="preserve"> </w:t>
      </w:r>
      <w:r w:rsidRPr="53C51CAC">
        <w:rPr>
          <w:rFonts w:ascii="Times New Roman" w:eastAsia="Times New Roman" w:hAnsi="Times New Roman" w:cs="Times New Roman"/>
          <w:color w:val="000000" w:themeColor="text1"/>
        </w:rPr>
        <w:t xml:space="preserve">in </w:t>
      </w:r>
      <w:r w:rsidR="00CA332D">
        <w:rPr>
          <w:rFonts w:ascii="Times New Roman" w:eastAsia="Times New Roman" w:hAnsi="Times New Roman" w:cs="Times New Roman"/>
          <w:color w:val="000000" w:themeColor="text1"/>
        </w:rPr>
        <w:t>this</w:t>
      </w:r>
      <w:r w:rsidRPr="00E932A6">
        <w:rPr>
          <w:rFonts w:ascii="Times New Roman" w:eastAsia="Times New Roman" w:hAnsi="Times New Roman" w:cs="Times New Roman"/>
          <w:color w:val="000000" w:themeColor="text1"/>
          <w:sz w:val="24"/>
          <w:szCs w:val="24"/>
        </w:rPr>
        <w:t xml:space="preserve"> application</w:t>
      </w:r>
      <w:r w:rsidR="00574FF1" w:rsidRPr="00E932A6">
        <w:rPr>
          <w:rFonts w:ascii="Times New Roman" w:eastAsia="Times New Roman" w:hAnsi="Times New Roman" w:cs="Times New Roman"/>
          <w:color w:val="000000" w:themeColor="text1"/>
          <w:sz w:val="24"/>
          <w:szCs w:val="24"/>
        </w:rPr>
        <w:t xml:space="preserve"> in a complet</w:t>
      </w:r>
      <w:r w:rsidR="00524756" w:rsidRPr="00E932A6">
        <w:rPr>
          <w:rFonts w:ascii="Times New Roman" w:eastAsia="Times New Roman" w:hAnsi="Times New Roman" w:cs="Times New Roman"/>
          <w:color w:val="000000" w:themeColor="text1"/>
          <w:sz w:val="24"/>
          <w:szCs w:val="24"/>
        </w:rPr>
        <w:t xml:space="preserve">e, </w:t>
      </w:r>
      <w:r w:rsidR="00574FF1" w:rsidRPr="00E932A6">
        <w:rPr>
          <w:rFonts w:ascii="Times New Roman" w:eastAsia="Times New Roman" w:hAnsi="Times New Roman" w:cs="Times New Roman"/>
          <w:color w:val="000000" w:themeColor="text1"/>
          <w:sz w:val="24"/>
          <w:szCs w:val="24"/>
        </w:rPr>
        <w:t>legible</w:t>
      </w:r>
      <w:r w:rsidR="000D6467" w:rsidRPr="00E932A6">
        <w:rPr>
          <w:rFonts w:ascii="Times New Roman" w:eastAsia="Times New Roman" w:hAnsi="Times New Roman" w:cs="Times New Roman"/>
          <w:color w:val="000000" w:themeColor="text1"/>
          <w:sz w:val="24"/>
          <w:szCs w:val="24"/>
        </w:rPr>
        <w:t>,</w:t>
      </w:r>
      <w:r w:rsidR="00574FF1" w:rsidRPr="00E932A6">
        <w:rPr>
          <w:rFonts w:ascii="Times New Roman" w:eastAsia="Times New Roman" w:hAnsi="Times New Roman" w:cs="Times New Roman"/>
          <w:color w:val="000000" w:themeColor="text1"/>
          <w:sz w:val="24"/>
          <w:szCs w:val="24"/>
        </w:rPr>
        <w:t xml:space="preserve"> and unaltered format. </w:t>
      </w:r>
      <w:r w:rsidR="00CA332D" w:rsidRPr="00E932A6">
        <w:rPr>
          <w:rFonts w:ascii="Times New Roman" w:eastAsia="Times New Roman" w:hAnsi="Times New Roman" w:cs="Times New Roman"/>
          <w:color w:val="000000" w:themeColor="text1"/>
          <w:sz w:val="24"/>
          <w:szCs w:val="24"/>
        </w:rPr>
        <w:t xml:space="preserve"> </w:t>
      </w:r>
    </w:p>
    <w:p w14:paraId="5B5959CC" w14:textId="77777777" w:rsidR="00CA332D" w:rsidRPr="00E932A6" w:rsidRDefault="00CA332D" w:rsidP="00D93C82">
      <w:pPr>
        <w:spacing w:after="0" w:line="240" w:lineRule="auto"/>
        <w:textAlignment w:val="baseline"/>
        <w:rPr>
          <w:rFonts w:ascii="Times New Roman" w:eastAsia="Times New Roman" w:hAnsi="Times New Roman" w:cs="Times New Roman"/>
          <w:color w:val="000000" w:themeColor="text1"/>
          <w:sz w:val="24"/>
          <w:szCs w:val="24"/>
        </w:rPr>
      </w:pPr>
    </w:p>
    <w:p w14:paraId="2E3D1415" w14:textId="62EA370F" w:rsidR="00D93C82" w:rsidRPr="00E932A6" w:rsidRDefault="001603FF" w:rsidP="00D93C82">
      <w:pPr>
        <w:spacing w:after="0" w:line="240" w:lineRule="auto"/>
        <w:textAlignment w:val="baseline"/>
        <w:rPr>
          <w:rFonts w:ascii="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If this section</w:t>
      </w:r>
      <w:r w:rsidR="00D93C82" w:rsidRPr="00E932A6">
        <w:rPr>
          <w:rFonts w:ascii="Times New Roman" w:eastAsia="Times New Roman" w:hAnsi="Times New Roman" w:cs="Times New Roman"/>
          <w:color w:val="000000" w:themeColor="text1"/>
          <w:sz w:val="24"/>
          <w:szCs w:val="24"/>
        </w:rPr>
        <w:t xml:space="preserve"> applies</w:t>
      </w:r>
      <w:r w:rsidRPr="00E932A6">
        <w:rPr>
          <w:rFonts w:ascii="Times New Roman" w:eastAsia="Times New Roman" w:hAnsi="Times New Roman" w:cs="Times New Roman"/>
          <w:color w:val="000000" w:themeColor="text1"/>
          <w:sz w:val="24"/>
          <w:szCs w:val="24"/>
        </w:rPr>
        <w:t>, identify</w:t>
      </w:r>
      <w:r w:rsidR="00D93C82" w:rsidRPr="00E932A6">
        <w:rPr>
          <w:rFonts w:ascii="Times New Roman" w:eastAsia="Times New Roman" w:hAnsi="Times New Roman" w:cs="Times New Roman"/>
          <w:color w:val="000000" w:themeColor="text1"/>
          <w:sz w:val="24"/>
          <w:szCs w:val="24"/>
        </w:rPr>
        <w:t xml:space="preserve"> the document</w:t>
      </w:r>
      <w:r w:rsidRPr="00E932A6">
        <w:rPr>
          <w:rFonts w:ascii="Times New Roman" w:eastAsia="Times New Roman" w:hAnsi="Times New Roman" w:cs="Times New Roman"/>
          <w:color w:val="000000" w:themeColor="text1"/>
          <w:sz w:val="24"/>
          <w:szCs w:val="24"/>
        </w:rPr>
        <w:t xml:space="preserve"> </w:t>
      </w:r>
      <w:r w:rsidR="00B576AE" w:rsidRPr="00E932A6">
        <w:rPr>
          <w:rFonts w:ascii="Times New Roman" w:eastAsia="Times New Roman" w:hAnsi="Times New Roman" w:cs="Times New Roman"/>
          <w:color w:val="000000" w:themeColor="text1"/>
          <w:sz w:val="24"/>
          <w:szCs w:val="24"/>
        </w:rPr>
        <w:t xml:space="preserve">or documents which you were unable to provide. </w:t>
      </w:r>
      <w:r w:rsidR="007032A8" w:rsidRPr="00E932A6">
        <w:rPr>
          <w:rFonts w:ascii="Times New Roman" w:eastAsia="Times New Roman" w:hAnsi="Times New Roman" w:cs="Times New Roman"/>
          <w:color w:val="000000" w:themeColor="text1"/>
          <w:sz w:val="24"/>
          <w:szCs w:val="24"/>
        </w:rPr>
        <w:t xml:space="preserve"> </w:t>
      </w:r>
      <w:r w:rsidR="007032A8">
        <w:rPr>
          <w:rFonts w:ascii="Times New Roman" w:eastAsia="Times New Roman" w:hAnsi="Times New Roman" w:cs="Times New Roman"/>
          <w:color w:val="000000" w:themeColor="text1"/>
        </w:rPr>
        <w:t>Examples of potential</w:t>
      </w:r>
      <w:r w:rsidR="00D93C82" w:rsidRPr="53C51CAC">
        <w:rPr>
          <w:rFonts w:ascii="Times New Roman" w:eastAsia="Times New Roman" w:hAnsi="Times New Roman" w:cs="Times New Roman"/>
          <w:color w:val="000000" w:themeColor="text1"/>
        </w:rPr>
        <w:t xml:space="preserve"> documentation </w:t>
      </w:r>
      <w:r w:rsidR="007032A8">
        <w:rPr>
          <w:rFonts w:ascii="Times New Roman" w:eastAsia="Times New Roman" w:hAnsi="Times New Roman" w:cs="Times New Roman"/>
          <w:color w:val="000000" w:themeColor="text1"/>
        </w:rPr>
        <w:t>are listed below</w:t>
      </w:r>
      <w:r w:rsidR="00C74E54">
        <w:rPr>
          <w:rFonts w:ascii="Times New Roman" w:eastAsia="Times New Roman" w:hAnsi="Times New Roman" w:cs="Times New Roman"/>
          <w:color w:val="000000" w:themeColor="text1"/>
        </w:rPr>
        <w:t xml:space="preserve">.  </w:t>
      </w:r>
      <w:r w:rsidR="00C74E54" w:rsidRPr="00E932A6">
        <w:rPr>
          <w:rFonts w:ascii="Times New Roman" w:eastAsia="Times New Roman" w:hAnsi="Times New Roman" w:cs="Times New Roman"/>
          <w:color w:val="000000" w:themeColor="text1"/>
          <w:sz w:val="24"/>
          <w:szCs w:val="24"/>
        </w:rPr>
        <w:t xml:space="preserve">Please note that this list is </w:t>
      </w:r>
      <w:r w:rsidR="005B64CD" w:rsidRPr="00E932A6">
        <w:rPr>
          <w:rFonts w:ascii="Times New Roman" w:eastAsia="Times New Roman" w:hAnsi="Times New Roman" w:cs="Times New Roman"/>
          <w:color w:val="000000" w:themeColor="text1"/>
          <w:sz w:val="24"/>
          <w:szCs w:val="24"/>
        </w:rPr>
        <w:t xml:space="preserve">illustrative and may not </w:t>
      </w:r>
      <w:r w:rsidR="00F86549" w:rsidRPr="00E932A6">
        <w:rPr>
          <w:rFonts w:ascii="Times New Roman" w:eastAsia="Times New Roman" w:hAnsi="Times New Roman" w:cs="Times New Roman"/>
          <w:color w:val="000000" w:themeColor="text1"/>
          <w:sz w:val="24"/>
          <w:szCs w:val="24"/>
        </w:rPr>
        <w:t>include every document relevant to your application</w:t>
      </w:r>
      <w:r w:rsidR="00DD5B78" w:rsidRPr="00E932A6">
        <w:rPr>
          <w:rFonts w:ascii="Times New Roman" w:eastAsia="Times New Roman" w:hAnsi="Times New Roman" w:cs="Times New Roman"/>
          <w:color w:val="000000" w:themeColor="text1"/>
          <w:sz w:val="24"/>
          <w:szCs w:val="24"/>
        </w:rPr>
        <w:t>:</w:t>
      </w:r>
      <w:r w:rsidR="00F86549" w:rsidRPr="00E932A6">
        <w:rPr>
          <w:rFonts w:ascii="Times New Roman" w:eastAsia="Times New Roman" w:hAnsi="Times New Roman" w:cs="Times New Roman"/>
          <w:color w:val="000000" w:themeColor="text1"/>
          <w:sz w:val="24"/>
          <w:szCs w:val="24"/>
        </w:rPr>
        <w:t xml:space="preserve"> </w:t>
      </w:r>
    </w:p>
    <w:p w14:paraId="642ECD42" w14:textId="77777777" w:rsidR="007E3D7D" w:rsidRPr="00E932A6" w:rsidRDefault="007E3D7D" w:rsidP="00D93C82">
      <w:pPr>
        <w:spacing w:after="0" w:line="240" w:lineRule="auto"/>
        <w:textAlignment w:val="baseline"/>
        <w:rPr>
          <w:rFonts w:ascii="Times New Roman" w:eastAsia="Times New Roman" w:hAnsi="Times New Roman" w:cs="Times New Roman"/>
          <w:sz w:val="24"/>
          <w:szCs w:val="24"/>
        </w:rPr>
      </w:pPr>
    </w:p>
    <w:p w14:paraId="261BB418"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Photographs</w:t>
      </w:r>
    </w:p>
    <w:p w14:paraId="0FD8C6E7"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Schematic Drawings </w:t>
      </w:r>
    </w:p>
    <w:p w14:paraId="0A5338A7"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Specifications </w:t>
      </w:r>
    </w:p>
    <w:p w14:paraId="35B12301" w14:textId="77777777" w:rsidR="00D93C82" w:rsidRPr="00E932A6" w:rsidRDefault="00D93C82" w:rsidP="00D93C82">
      <w:pPr>
        <w:numPr>
          <w:ilvl w:val="0"/>
          <w:numId w:val="47"/>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Product Standards </w:t>
      </w:r>
    </w:p>
    <w:p w14:paraId="6798AA03"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Marketing Materials </w:t>
      </w:r>
    </w:p>
    <w:p w14:paraId="66BF2E52"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Other exemplars providing a visual depiction of the product</w:t>
      </w:r>
    </w:p>
    <w:p w14:paraId="4F60FBF2" w14:textId="4E62DEE7" w:rsidR="00D93C82" w:rsidRPr="00E932A6" w:rsidRDefault="00D93C82" w:rsidP="00D93C82">
      <w:pPr>
        <w:numPr>
          <w:ilvl w:val="1"/>
          <w:numId w:val="48"/>
        </w:numPr>
        <w:shd w:val="clear" w:color="auto" w:fill="FFFFFF" w:themeFill="background1"/>
        <w:spacing w:after="0" w:line="240" w:lineRule="auto"/>
        <w:textAlignment w:val="baseline"/>
        <w:rPr>
          <w:rFonts w:ascii="Times New Roman" w:hAnsi="Times New Roman" w:cs="Times New Roman"/>
          <w:sz w:val="24"/>
          <w:szCs w:val="24"/>
        </w:rPr>
      </w:pPr>
      <w:r w:rsidRPr="00E932A6">
        <w:rPr>
          <w:rFonts w:ascii="Times New Roman" w:hAnsi="Times New Roman" w:cs="Times New Roman"/>
          <w:sz w:val="24"/>
          <w:szCs w:val="24"/>
        </w:rPr>
        <w:t>Copies of the Customs Service entry summary forms (or electronic processing system documentation</w:t>
      </w:r>
      <w:r w:rsidR="005079BB" w:rsidRPr="00E932A6">
        <w:rPr>
          <w:rFonts w:ascii="Times New Roman" w:hAnsi="Times New Roman" w:cs="Times New Roman"/>
          <w:sz w:val="24"/>
          <w:szCs w:val="24"/>
        </w:rPr>
        <w:t>)</w:t>
      </w:r>
      <w:r w:rsidRPr="00E932A6">
        <w:rPr>
          <w:rFonts w:ascii="Times New Roman" w:hAnsi="Times New Roman" w:cs="Times New Roman"/>
          <w:sz w:val="24"/>
          <w:szCs w:val="24"/>
        </w:rPr>
        <w:t> </w:t>
      </w:r>
    </w:p>
    <w:p w14:paraId="56AE4BEE"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Invoices  </w:t>
      </w:r>
    </w:p>
    <w:p w14:paraId="77A3BB34" w14:textId="77777777" w:rsidR="00D93C82" w:rsidRPr="00E932A6" w:rsidRDefault="00D93C82" w:rsidP="00D93C82">
      <w:pPr>
        <w:numPr>
          <w:ilvl w:val="0"/>
          <w:numId w:val="48"/>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Contracts </w:t>
      </w:r>
    </w:p>
    <w:p w14:paraId="5F51C09C" w14:textId="77777777" w:rsidR="00D93C82" w:rsidRPr="00E932A6" w:rsidRDefault="00D93C82" w:rsidP="00D93C82">
      <w:pPr>
        <w:numPr>
          <w:ilvl w:val="0"/>
          <w:numId w:val="49"/>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Other related commercial documents</w:t>
      </w:r>
    </w:p>
    <w:p w14:paraId="5E57114A" w14:textId="77777777" w:rsidR="00D93C82" w:rsidRPr="00E932A6" w:rsidRDefault="00D93C82" w:rsidP="00D93C82">
      <w:pPr>
        <w:numPr>
          <w:ilvl w:val="0"/>
          <w:numId w:val="49"/>
        </w:numPr>
        <w:shd w:val="clear" w:color="auto" w:fill="FFFFFF" w:themeFill="background1"/>
        <w:spacing w:after="0" w:line="240" w:lineRule="auto"/>
        <w:ind w:left="1080" w:firstLine="0"/>
        <w:textAlignment w:val="baseline"/>
        <w:rPr>
          <w:rFonts w:ascii="Times New Roman" w:hAnsi="Times New Roman" w:cs="Times New Roman"/>
          <w:sz w:val="24"/>
          <w:szCs w:val="24"/>
        </w:rPr>
      </w:pPr>
      <w:r w:rsidRPr="00E932A6">
        <w:rPr>
          <w:rFonts w:ascii="Times New Roman" w:hAnsi="Times New Roman" w:cs="Times New Roman"/>
          <w:sz w:val="24"/>
          <w:szCs w:val="24"/>
        </w:rPr>
        <w:t>Other non-commercial documents not specifically referenced above </w:t>
      </w:r>
    </w:p>
    <w:p w14:paraId="4D3F1DF2" w14:textId="77777777" w:rsidR="00D93C82" w:rsidRPr="00E932A6" w:rsidRDefault="00D93C82" w:rsidP="00D93C82">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p>
    <w:p w14:paraId="728536D0" w14:textId="0405131C" w:rsidR="00A66511" w:rsidRPr="00E932A6" w:rsidRDefault="00F86549" w:rsidP="00D93C82">
      <w:pPr>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In addition to identifying the missing or incomplete supporting documentation, please provide </w:t>
      </w:r>
      <w:r w:rsidR="00045AC8" w:rsidRPr="00E932A6">
        <w:rPr>
          <w:rFonts w:ascii="Times New Roman" w:eastAsia="Times New Roman" w:hAnsi="Times New Roman" w:cs="Times New Roman"/>
          <w:color w:val="000000" w:themeColor="text1"/>
          <w:sz w:val="24"/>
          <w:szCs w:val="24"/>
        </w:rPr>
        <w:t xml:space="preserve">a detailed explanation for </w:t>
      </w:r>
      <w:r w:rsidR="00DB103A" w:rsidRPr="00E932A6">
        <w:rPr>
          <w:rFonts w:ascii="Times New Roman" w:eastAsia="Times New Roman" w:hAnsi="Times New Roman" w:cs="Times New Roman"/>
          <w:color w:val="000000" w:themeColor="text1"/>
          <w:sz w:val="24"/>
          <w:szCs w:val="24"/>
        </w:rPr>
        <w:t>the reason</w:t>
      </w:r>
      <w:r w:rsidR="00131817" w:rsidRPr="00E932A6">
        <w:rPr>
          <w:rFonts w:ascii="Times New Roman" w:eastAsia="Times New Roman" w:hAnsi="Times New Roman" w:cs="Times New Roman"/>
          <w:color w:val="000000" w:themeColor="text1"/>
          <w:sz w:val="24"/>
          <w:szCs w:val="24"/>
        </w:rPr>
        <w:t>s that</w:t>
      </w:r>
      <w:r w:rsidR="00DB103A" w:rsidRPr="00E932A6">
        <w:rPr>
          <w:rFonts w:ascii="Times New Roman" w:eastAsia="Times New Roman" w:hAnsi="Times New Roman" w:cs="Times New Roman"/>
          <w:color w:val="000000" w:themeColor="text1"/>
          <w:sz w:val="24"/>
          <w:szCs w:val="24"/>
        </w:rPr>
        <w:t xml:space="preserve"> you were unable to provide the missing documentation </w:t>
      </w:r>
      <w:r w:rsidR="007478AD" w:rsidRPr="00E932A6">
        <w:rPr>
          <w:rFonts w:ascii="Times New Roman" w:eastAsia="Times New Roman" w:hAnsi="Times New Roman" w:cs="Times New Roman"/>
          <w:color w:val="000000" w:themeColor="text1"/>
          <w:sz w:val="24"/>
          <w:szCs w:val="24"/>
        </w:rPr>
        <w:t>and</w:t>
      </w:r>
      <w:r w:rsidR="00DB103A" w:rsidRPr="00E932A6">
        <w:rPr>
          <w:rFonts w:ascii="Times New Roman" w:eastAsia="Times New Roman" w:hAnsi="Times New Roman" w:cs="Times New Roman"/>
          <w:color w:val="000000" w:themeColor="text1"/>
          <w:sz w:val="24"/>
          <w:szCs w:val="24"/>
        </w:rPr>
        <w:t xml:space="preserve"> a description of the efforts </w:t>
      </w:r>
      <w:r w:rsidR="00F94CE7" w:rsidRPr="00E932A6">
        <w:rPr>
          <w:rFonts w:ascii="Times New Roman" w:eastAsia="Times New Roman" w:hAnsi="Times New Roman" w:cs="Times New Roman"/>
          <w:color w:val="000000" w:themeColor="text1"/>
          <w:sz w:val="24"/>
          <w:szCs w:val="24"/>
        </w:rPr>
        <w:t>taken</w:t>
      </w:r>
      <w:r w:rsidR="00D63C56" w:rsidRPr="00E932A6">
        <w:rPr>
          <w:rFonts w:ascii="Times New Roman" w:eastAsia="Times New Roman" w:hAnsi="Times New Roman" w:cs="Times New Roman"/>
          <w:color w:val="000000" w:themeColor="text1"/>
          <w:sz w:val="24"/>
          <w:szCs w:val="24"/>
        </w:rPr>
        <w:t xml:space="preserve"> to </w:t>
      </w:r>
      <w:r w:rsidR="00D060FD" w:rsidRPr="00E932A6">
        <w:rPr>
          <w:rFonts w:ascii="Times New Roman" w:eastAsia="Times New Roman" w:hAnsi="Times New Roman" w:cs="Times New Roman"/>
          <w:color w:val="000000" w:themeColor="text1"/>
          <w:sz w:val="24"/>
          <w:szCs w:val="24"/>
        </w:rPr>
        <w:t xml:space="preserve">acquire that data for purposes of this application. </w:t>
      </w:r>
    </w:p>
    <w:p w14:paraId="7B94C198" w14:textId="77777777" w:rsidR="00E33CED" w:rsidRPr="00E932A6" w:rsidRDefault="00E33CED" w:rsidP="00D93C82">
      <w:pPr>
        <w:spacing w:after="0" w:line="240" w:lineRule="auto"/>
        <w:textAlignment w:val="baseline"/>
        <w:rPr>
          <w:rFonts w:ascii="Times New Roman" w:eastAsia="Times New Roman" w:hAnsi="Times New Roman" w:cs="Times New Roman"/>
          <w:color w:val="000000" w:themeColor="text1"/>
          <w:sz w:val="24"/>
          <w:szCs w:val="24"/>
        </w:rPr>
      </w:pPr>
    </w:p>
    <w:p w14:paraId="14D3E420" w14:textId="77777777" w:rsidR="006745F2" w:rsidRPr="00F954E1" w:rsidRDefault="00421431" w:rsidP="006745F2">
      <w:pPr>
        <w:shd w:val="clear" w:color="auto" w:fill="FFFFFF"/>
        <w:spacing w:after="0" w:line="240" w:lineRule="auto"/>
        <w:ind w:firstLine="720"/>
        <w:textAlignment w:val="baseline"/>
        <w:rPr>
          <w:rFonts w:ascii="Times New Roman" w:eastAsia="Times New Roman" w:hAnsi="Times New Roman" w:cs="Times New Roman"/>
          <w:color w:val="7F7F7F" w:themeColor="text1" w:themeTint="80"/>
          <w:sz w:val="24"/>
          <w:szCs w:val="24"/>
        </w:rPr>
      </w:pPr>
      <w:r w:rsidRPr="009E3615">
        <w:rPr>
          <w:rFonts w:ascii="Times New Roman" w:eastAsia="Times New Roman" w:hAnsi="Times New Roman" w:cs="Times New Roman"/>
          <w:color w:val="7F7F7F" w:themeColor="text1" w:themeTint="80"/>
          <w:sz w:val="24"/>
          <w:szCs w:val="24"/>
        </w:rPr>
        <w:t xml:space="preserve">Insert description of missing </w:t>
      </w:r>
      <w:r w:rsidR="008F3F5D" w:rsidRPr="009E3615">
        <w:rPr>
          <w:rFonts w:ascii="Times New Roman" w:eastAsia="Times New Roman" w:hAnsi="Times New Roman" w:cs="Times New Roman"/>
          <w:color w:val="7F7F7F" w:themeColor="text1" w:themeTint="80"/>
          <w:sz w:val="24"/>
          <w:szCs w:val="24"/>
        </w:rPr>
        <w:t xml:space="preserve">complete, </w:t>
      </w:r>
      <w:r w:rsidR="008F3F5D" w:rsidRPr="00F954E1">
        <w:rPr>
          <w:rFonts w:ascii="Times New Roman" w:eastAsia="Times New Roman" w:hAnsi="Times New Roman" w:cs="Times New Roman"/>
          <w:color w:val="7F7F7F" w:themeColor="text1" w:themeTint="80"/>
          <w:sz w:val="24"/>
          <w:szCs w:val="24"/>
        </w:rPr>
        <w:t>legible</w:t>
      </w:r>
      <w:r w:rsidR="004141E7" w:rsidRPr="00F954E1">
        <w:rPr>
          <w:rFonts w:ascii="Times New Roman" w:eastAsia="Times New Roman" w:hAnsi="Times New Roman" w:cs="Times New Roman"/>
          <w:color w:val="7F7F7F" w:themeColor="text1" w:themeTint="80"/>
          <w:sz w:val="24"/>
          <w:szCs w:val="24"/>
        </w:rPr>
        <w:t>,</w:t>
      </w:r>
      <w:r w:rsidR="008F3F5D" w:rsidRPr="00F954E1">
        <w:rPr>
          <w:rFonts w:ascii="Times New Roman" w:eastAsia="Times New Roman" w:hAnsi="Times New Roman" w:cs="Times New Roman"/>
          <w:color w:val="7F7F7F" w:themeColor="text1" w:themeTint="80"/>
          <w:sz w:val="24"/>
          <w:szCs w:val="24"/>
        </w:rPr>
        <w:t xml:space="preserve"> or unaltered documents, </w:t>
      </w:r>
      <w:r w:rsidR="00FA4856" w:rsidRPr="00F954E1">
        <w:rPr>
          <w:rFonts w:ascii="Times New Roman" w:eastAsia="Times New Roman" w:hAnsi="Times New Roman" w:cs="Times New Roman"/>
          <w:color w:val="7F7F7F" w:themeColor="text1" w:themeTint="80"/>
          <w:sz w:val="24"/>
          <w:szCs w:val="24"/>
        </w:rPr>
        <w:t>reasoning for its absence and narrative description of efforts taken to acquire it</w:t>
      </w:r>
      <w:r w:rsidR="008F3F5D" w:rsidRPr="00F954E1">
        <w:rPr>
          <w:rFonts w:ascii="Times New Roman" w:eastAsia="Times New Roman" w:hAnsi="Times New Roman" w:cs="Times New Roman"/>
          <w:color w:val="7F7F7F" w:themeColor="text1" w:themeTint="80"/>
          <w:sz w:val="24"/>
          <w:szCs w:val="24"/>
        </w:rPr>
        <w:t xml:space="preserve">. </w:t>
      </w:r>
    </w:p>
    <w:p w14:paraId="44D4F31E" w14:textId="77777777" w:rsidR="001D6CF2" w:rsidRDefault="001D6CF2" w:rsidP="006745F2">
      <w:pPr>
        <w:shd w:val="clear" w:color="auto" w:fill="FFFFFF"/>
        <w:spacing w:after="0" w:line="240" w:lineRule="auto"/>
        <w:ind w:firstLine="720"/>
        <w:textAlignment w:val="baseline"/>
        <w:rPr>
          <w:rFonts w:ascii="Times New Roman" w:eastAsia="Times New Roman" w:hAnsi="Times New Roman" w:cs="Times New Roman"/>
          <w:color w:val="7F7F7F" w:themeColor="text1" w:themeTint="80"/>
          <w:sz w:val="24"/>
          <w:szCs w:val="24"/>
        </w:rPr>
      </w:pPr>
    </w:p>
    <w:p w14:paraId="11B5B7A1" w14:textId="5DDA9B9D" w:rsidR="001D6CF2" w:rsidRPr="008F3F5D" w:rsidRDefault="001D6CF2" w:rsidP="18D3062B">
      <w:pPr>
        <w:shd w:val="clear" w:color="auto" w:fill="FFFFFF" w:themeFill="background1"/>
        <w:spacing w:after="0" w:line="240" w:lineRule="auto"/>
        <w:ind w:firstLine="720"/>
        <w:textAlignment w:val="baseline"/>
        <w:rPr>
          <w:rFonts w:ascii="Times New Roman" w:eastAsia="Times New Roman" w:hAnsi="Times New Roman" w:cs="Times New Roman"/>
          <w:color w:val="7F7F7F" w:themeColor="text1" w:themeTint="80"/>
          <w:sz w:val="24"/>
          <w:szCs w:val="24"/>
        </w:rPr>
      </w:pPr>
      <w:r>
        <w:rPr>
          <w:rFonts w:ascii="Times New Roman" w:eastAsia="Times New Roman" w:hAnsi="Times New Roman" w:cs="Times New Roman"/>
          <w:color w:val="7F7F7F" w:themeColor="text1" w:themeTint="80"/>
          <w:sz w:val="24"/>
          <w:szCs w:val="24"/>
        </w:rPr>
        <w:t xml:space="preserve">Notwithstanding, </w:t>
      </w:r>
      <w:r w:rsidR="00C773AF">
        <w:rPr>
          <w:rFonts w:ascii="Times New Roman" w:eastAsia="Times New Roman" w:hAnsi="Times New Roman" w:cs="Times New Roman"/>
          <w:color w:val="7F7F7F" w:themeColor="text1" w:themeTint="80"/>
          <w:sz w:val="24"/>
          <w:szCs w:val="24"/>
        </w:rPr>
        <w:t xml:space="preserve">Commerce </w:t>
      </w:r>
      <w:r w:rsidR="00D119FB">
        <w:rPr>
          <w:rFonts w:ascii="Times New Roman" w:eastAsia="Times New Roman" w:hAnsi="Times New Roman" w:cs="Times New Roman"/>
          <w:color w:val="7F7F7F" w:themeColor="text1" w:themeTint="80"/>
          <w:sz w:val="24"/>
          <w:szCs w:val="24"/>
        </w:rPr>
        <w:t>may</w:t>
      </w:r>
      <w:r w:rsidR="00C773AF">
        <w:rPr>
          <w:rFonts w:ascii="Times New Roman" w:eastAsia="Times New Roman" w:hAnsi="Times New Roman" w:cs="Times New Roman"/>
          <w:color w:val="7F7F7F" w:themeColor="text1" w:themeTint="80"/>
          <w:sz w:val="24"/>
          <w:szCs w:val="24"/>
        </w:rPr>
        <w:t xml:space="preserve"> </w:t>
      </w:r>
      <w:r w:rsidR="00614F32">
        <w:rPr>
          <w:rFonts w:ascii="Times New Roman" w:eastAsia="Times New Roman" w:hAnsi="Times New Roman" w:cs="Times New Roman"/>
          <w:color w:val="7F7F7F" w:themeColor="text1" w:themeTint="80"/>
          <w:sz w:val="24"/>
          <w:szCs w:val="24"/>
        </w:rPr>
        <w:t xml:space="preserve">reject an application if </w:t>
      </w:r>
      <w:r w:rsidR="00960A00">
        <w:rPr>
          <w:rFonts w:ascii="Times New Roman" w:eastAsia="Times New Roman" w:hAnsi="Times New Roman" w:cs="Times New Roman"/>
          <w:color w:val="7F7F7F" w:themeColor="text1" w:themeTint="80"/>
          <w:sz w:val="24"/>
          <w:szCs w:val="24"/>
        </w:rPr>
        <w:t xml:space="preserve">Commerce determines the missing information is </w:t>
      </w:r>
      <w:r w:rsidR="009316BA">
        <w:rPr>
          <w:rFonts w:ascii="Times New Roman" w:eastAsia="Times New Roman" w:hAnsi="Times New Roman" w:cs="Times New Roman"/>
          <w:color w:val="7F7F7F" w:themeColor="text1" w:themeTint="80"/>
          <w:sz w:val="24"/>
          <w:szCs w:val="24"/>
        </w:rPr>
        <w:t>necessary to conduct a scope ruling or that the explanation for the information’s absence</w:t>
      </w:r>
      <w:r w:rsidR="00614F32">
        <w:rPr>
          <w:rFonts w:ascii="Times New Roman" w:eastAsia="Times New Roman" w:hAnsi="Times New Roman" w:cs="Times New Roman"/>
          <w:color w:val="7F7F7F" w:themeColor="text1" w:themeTint="80"/>
          <w:sz w:val="24"/>
          <w:szCs w:val="24"/>
        </w:rPr>
        <w:t xml:space="preserve"> is </w:t>
      </w:r>
      <w:r w:rsidR="009316BA">
        <w:rPr>
          <w:rFonts w:ascii="Times New Roman" w:eastAsia="Times New Roman" w:hAnsi="Times New Roman" w:cs="Times New Roman"/>
          <w:color w:val="7F7F7F" w:themeColor="text1" w:themeTint="80"/>
          <w:sz w:val="24"/>
          <w:szCs w:val="24"/>
        </w:rPr>
        <w:t>i</w:t>
      </w:r>
      <w:r w:rsidR="00614F32">
        <w:rPr>
          <w:rFonts w:ascii="Times New Roman" w:eastAsia="Times New Roman" w:hAnsi="Times New Roman" w:cs="Times New Roman"/>
          <w:color w:val="7F7F7F" w:themeColor="text1" w:themeTint="80"/>
          <w:sz w:val="24"/>
          <w:szCs w:val="24"/>
        </w:rPr>
        <w:t>nsu</w:t>
      </w:r>
      <w:r w:rsidR="00BB6964">
        <w:rPr>
          <w:rFonts w:ascii="Times New Roman" w:eastAsia="Times New Roman" w:hAnsi="Times New Roman" w:cs="Times New Roman"/>
          <w:color w:val="7F7F7F" w:themeColor="text1" w:themeTint="80"/>
          <w:sz w:val="24"/>
          <w:szCs w:val="24"/>
        </w:rPr>
        <w:t>f</w:t>
      </w:r>
      <w:r w:rsidR="00C62127">
        <w:rPr>
          <w:rFonts w:ascii="Times New Roman" w:eastAsia="Times New Roman" w:hAnsi="Times New Roman" w:cs="Times New Roman"/>
          <w:color w:val="7F7F7F" w:themeColor="text1" w:themeTint="80"/>
          <w:sz w:val="24"/>
          <w:szCs w:val="24"/>
        </w:rPr>
        <w:t xml:space="preserve">ficient. </w:t>
      </w:r>
    </w:p>
    <w:p w14:paraId="1FE35580"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6F53D9FA"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7EDE3AC9"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2E8231AC"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53B868AD"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6494A2D7"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353804D2"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411DC9A6" w14:textId="77777777" w:rsidR="00C56D95" w:rsidRPr="00E932A6" w:rsidRDefault="00C56D95"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23EADE73"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25340874"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09226C53"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5A4C5D5D"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189B870E"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03D6CFD8" w14:textId="77777777" w:rsidR="00F954E1" w:rsidRDefault="00F954E1" w:rsidP="006745F2">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p>
    <w:p w14:paraId="34503F13" w14:textId="15F27AFB"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F954E1">
        <w:rPr>
          <w:rFonts w:ascii="Times New Roman" w:eastAsia="Times New Roman" w:hAnsi="Times New Roman" w:cs="Times New Roman"/>
          <w:b/>
          <w:bCs/>
          <w:color w:val="000000"/>
          <w:sz w:val="24"/>
          <w:szCs w:val="24"/>
        </w:rPr>
        <w:lastRenderedPageBreak/>
        <w:t>APPENDIX B</w:t>
      </w:r>
    </w:p>
    <w:p w14:paraId="0590833D" w14:textId="77777777" w:rsidR="006745F2" w:rsidRPr="00E932A6" w:rsidRDefault="006745F2" w:rsidP="006745F2">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sz w:val="24"/>
          <w:szCs w:val="24"/>
        </w:rPr>
        <w:t> </w:t>
      </w:r>
    </w:p>
    <w:p w14:paraId="68DA7974" w14:textId="77777777" w:rsidR="00E24C19" w:rsidRPr="00E932A6" w:rsidRDefault="00E24C19" w:rsidP="00E24C19">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aps/>
          <w:color w:val="000000" w:themeColor="text1"/>
          <w:sz w:val="24"/>
          <w:szCs w:val="24"/>
        </w:rPr>
        <w:t>CERTIFICATIONS OF FACTUAL ACCURACY AND CERTIFICATE OF SERVICE</w:t>
      </w:r>
      <w:r w:rsidRPr="00E932A6">
        <w:rPr>
          <w:rFonts w:ascii="Times New Roman" w:eastAsia="Times New Roman" w:hAnsi="Times New Roman" w:cs="Times New Roman"/>
          <w:color w:val="000000" w:themeColor="text1"/>
          <w:sz w:val="24"/>
          <w:szCs w:val="24"/>
        </w:rPr>
        <w:t> </w:t>
      </w:r>
    </w:p>
    <w:p w14:paraId="5A6E8098" w14:textId="6C6BFC0F" w:rsidR="00E24C19" w:rsidRPr="00E932A6" w:rsidRDefault="00E24C19" w:rsidP="009E3615">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C481B5D" w14:textId="77777777" w:rsidR="00E24C19" w:rsidRPr="00E932A6" w:rsidRDefault="00E24C19" w:rsidP="00E24C19">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aps/>
          <w:color w:val="000000" w:themeColor="text1"/>
          <w:sz w:val="24"/>
          <w:szCs w:val="24"/>
        </w:rPr>
        <w:t>CERTIFICATIONS OF FACTUAL ACCURACY</w:t>
      </w:r>
      <w:r w:rsidRPr="00E932A6">
        <w:rPr>
          <w:rFonts w:ascii="Times New Roman" w:eastAsia="Times New Roman" w:hAnsi="Times New Roman" w:cs="Times New Roman"/>
          <w:color w:val="000000" w:themeColor="text1"/>
          <w:sz w:val="24"/>
          <w:szCs w:val="24"/>
        </w:rPr>
        <w:t> </w:t>
      </w:r>
    </w:p>
    <w:p w14:paraId="554E97F3" w14:textId="77777777" w:rsidR="00E24C19" w:rsidRPr="00E932A6" w:rsidRDefault="00E24C19" w:rsidP="00E24C19">
      <w:pPr>
        <w:shd w:val="clear" w:color="auto" w:fill="FFFFFF" w:themeFill="background1"/>
        <w:spacing w:after="0" w:line="240" w:lineRule="auto"/>
        <w:jc w:val="center"/>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32824F6"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For scope ruling applications, in accordance with 19 CFR 351.303(g):  </w:t>
      </w:r>
    </w:p>
    <w:p w14:paraId="761EC97B"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162464E7"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(g) </w:t>
      </w:r>
      <w:r w:rsidRPr="00E932A6">
        <w:rPr>
          <w:rFonts w:ascii="Times New Roman" w:eastAsia="Times New Roman" w:hAnsi="Times New Roman" w:cs="Times New Roman"/>
          <w:i/>
          <w:color w:val="000000" w:themeColor="text1"/>
          <w:sz w:val="24"/>
          <w:szCs w:val="24"/>
        </w:rPr>
        <w:t>Certifications.  </w:t>
      </w:r>
      <w:r w:rsidRPr="00E932A6">
        <w:rPr>
          <w:rFonts w:ascii="Times New Roman" w:eastAsia="Times New Roman" w:hAnsi="Times New Roman" w:cs="Times New Roman"/>
          <w:color w:val="000000" w:themeColor="text1"/>
          <w:sz w:val="24"/>
          <w:szCs w:val="24"/>
        </w:rPr>
        <w:t>Each submission containing factual information must include the following certification from the person identified in paragraph (g)(1) of this section and, in addition, if the person has legal counsel or another representative, the certification in paragraph (g)(2) of this section.  The certifying party must maintain the original signed certification for a period of five years from the date of filing the submission to which the certification pertains.  The original signed certification must be available for inspection by U.S. Department of Commerce officials.  Copies of the certifications must be included in the submission filed at the Department. </w:t>
      </w:r>
    </w:p>
    <w:p w14:paraId="0D3FB715"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05F46D7"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(1) For the </w:t>
      </w:r>
      <w:r w:rsidRPr="00E932A6">
        <w:rPr>
          <w:rFonts w:ascii="Times New Roman" w:eastAsia="Times New Roman" w:hAnsi="Times New Roman" w:cs="Times New Roman"/>
          <w:b/>
          <w:color w:val="000000" w:themeColor="text1"/>
          <w:sz w:val="24"/>
          <w:szCs w:val="24"/>
        </w:rPr>
        <w:t>person(s)</w:t>
      </w:r>
      <w:r w:rsidRPr="00E932A6">
        <w:rPr>
          <w:rFonts w:ascii="Times New Roman" w:eastAsia="Times New Roman" w:hAnsi="Times New Roman" w:cs="Times New Roman"/>
          <w:color w:val="000000" w:themeColor="text1"/>
          <w:sz w:val="24"/>
          <w:szCs w:val="24"/>
        </w:rPr>
        <w:t> officially responsible for presentation of the factual information, a company must provide the following certification for scope ruling applications: </w:t>
      </w:r>
    </w:p>
    <w:p w14:paraId="422D985F"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6A3B4E6C" w14:textId="77777777" w:rsidR="00E24C19" w:rsidRPr="00E932A6" w:rsidRDefault="00E24C19" w:rsidP="00FB5EB7">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COMPANY CERTIFICATION:*</w:t>
      </w:r>
      <w:r w:rsidRPr="00E932A6">
        <w:rPr>
          <w:rFonts w:ascii="Times New Roman" w:eastAsia="Times New Roman" w:hAnsi="Times New Roman" w:cs="Times New Roman"/>
          <w:color w:val="000000" w:themeColor="text1"/>
          <w:sz w:val="24"/>
          <w:szCs w:val="24"/>
        </w:rPr>
        <w:t> </w:t>
      </w:r>
    </w:p>
    <w:p w14:paraId="003C843E" w14:textId="77777777" w:rsidR="00E24C19" w:rsidRPr="00E932A6" w:rsidRDefault="00E24C19" w:rsidP="00E24C19">
      <w:pPr>
        <w:shd w:val="clear" w:color="auto" w:fill="FFFFFF" w:themeFill="background1"/>
        <w:spacing w:after="0" w:line="240" w:lineRule="auto"/>
        <w:ind w:left="234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2CA9ED6E"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I, </w:t>
      </w:r>
      <w:r w:rsidRPr="00E932A6">
        <w:rPr>
          <w:rFonts w:ascii="Times New Roman" w:eastAsia="Times New Roman" w:hAnsi="Times New Roman" w:cs="Times New Roman"/>
          <w:b/>
          <w:color w:val="000000" w:themeColor="text1"/>
          <w:sz w:val="24"/>
          <w:szCs w:val="24"/>
        </w:rPr>
        <w:t>(PRINTED NAME AND TITLE)</w:t>
      </w:r>
      <w:r w:rsidRPr="00E932A6">
        <w:rPr>
          <w:rFonts w:ascii="Times New Roman" w:eastAsia="Times New Roman" w:hAnsi="Times New Roman" w:cs="Times New Roman"/>
          <w:color w:val="000000" w:themeColor="text1"/>
          <w:sz w:val="24"/>
          <w:szCs w:val="24"/>
        </w:rPr>
        <w:t>, currently employed by </w:t>
      </w:r>
      <w:r w:rsidRPr="00E932A6">
        <w:rPr>
          <w:rFonts w:ascii="Times New Roman" w:eastAsia="Times New Roman" w:hAnsi="Times New Roman" w:cs="Times New Roman"/>
          <w:b/>
          <w:color w:val="000000" w:themeColor="text1"/>
          <w:sz w:val="24"/>
          <w:szCs w:val="24"/>
        </w:rPr>
        <w:t>(COMPANY NAME)</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certify that I prepared or otherwise supervised the preparation of the attached submission of (</w:t>
      </w:r>
      <w:r w:rsidRPr="00E932A6">
        <w:rPr>
          <w:rFonts w:ascii="Times New Roman" w:eastAsia="Times New Roman" w:hAnsi="Times New Roman" w:cs="Times New Roman"/>
          <w:b/>
          <w:color w:val="000000" w:themeColor="text1"/>
          <w:sz w:val="24"/>
          <w:szCs w:val="24"/>
        </w:rPr>
        <w:t>IDENTIFY THE SPECIFIC SUBMISSION BY TITLE) due on (DATE) OR filed on (DATE) </w:t>
      </w:r>
      <w:r w:rsidRPr="00E932A6">
        <w:rPr>
          <w:rFonts w:ascii="Times New Roman" w:eastAsia="Times New Roman" w:hAnsi="Times New Roman" w:cs="Times New Roman"/>
          <w:color w:val="000000" w:themeColor="text1"/>
          <w:sz w:val="24"/>
          <w:szCs w:val="24"/>
        </w:rPr>
        <w:t>pursuant to the </w:t>
      </w:r>
      <w:r w:rsidRPr="00E932A6">
        <w:rPr>
          <w:rFonts w:ascii="Times New Roman" w:eastAsia="Times New Roman" w:hAnsi="Times New Roman" w:cs="Times New Roman"/>
          <w:b/>
          <w:color w:val="000000" w:themeColor="text1"/>
          <w:sz w:val="24"/>
          <w:szCs w:val="24"/>
        </w:rPr>
        <w:t>(SCOPE RULING) OF THE (ANTIDUMPING OR COUNTERVAILING) DUTY ORDER ON (PRODUCT) FROM (COUNTRY) (CASE NUMBER)})</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I certify that the public information and any business proprietary information of </w:t>
      </w:r>
      <w:r w:rsidRPr="00E932A6">
        <w:rPr>
          <w:rFonts w:ascii="Times New Roman" w:eastAsia="Times New Roman" w:hAnsi="Times New Roman" w:cs="Times New Roman"/>
          <w:b/>
          <w:color w:val="000000" w:themeColor="text1"/>
          <w:sz w:val="24"/>
          <w:szCs w:val="24"/>
        </w:rPr>
        <w:t>(CERTIFIER’S COMPANY NAME)</w:t>
      </w:r>
      <w:r w:rsidRPr="00E932A6">
        <w:rPr>
          <w:rFonts w:ascii="Times New Roman" w:eastAsia="Times New Roman" w:hAnsi="Times New Roman" w:cs="Times New Roman"/>
          <w:color w:val="000000" w:themeColor="text1"/>
          <w:sz w:val="24"/>
          <w:szCs w:val="24"/>
        </w:rPr>
        <w:t> contained in this submission is accurate and complete to the best of my knowledge.  I am aware that the information contained in this submission may be subject to verification or corroboration (as appropriate) by the U.S. Department of Commerce.  I am also aware that U.S. law (including, but not limited to, 18 U.S.C. 1001) imposes criminal sanctions on individuals who knowingly and willfully make material false statements to the U.S. Government.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 </w:t>
      </w:r>
    </w:p>
    <w:p w14:paraId="0E066391"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262661EE"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Signature: ____________________</w:t>
      </w:r>
      <w:r w:rsidRPr="00E932A6">
        <w:rPr>
          <w:rFonts w:ascii="Times New Roman" w:eastAsia="Times New Roman" w:hAnsi="Times New Roman" w:cs="Times New Roman"/>
          <w:color w:val="000000" w:themeColor="text1"/>
          <w:sz w:val="24"/>
          <w:szCs w:val="24"/>
        </w:rPr>
        <w:t> </w:t>
      </w:r>
    </w:p>
    <w:p w14:paraId="2987C067" w14:textId="77777777" w:rsidR="00E24C19" w:rsidRPr="00E932A6" w:rsidRDefault="00E24C19" w:rsidP="00E24C19">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Date: ________________________</w:t>
      </w:r>
      <w:r w:rsidRPr="00E932A6">
        <w:rPr>
          <w:rFonts w:ascii="Times New Roman" w:eastAsia="Times New Roman" w:hAnsi="Times New Roman" w:cs="Times New Roman"/>
          <w:color w:val="000000" w:themeColor="text1"/>
          <w:sz w:val="24"/>
          <w:szCs w:val="24"/>
        </w:rPr>
        <w:t> </w:t>
      </w:r>
    </w:p>
    <w:p w14:paraId="57ECFA32" w14:textId="77777777" w:rsidR="00E24C19" w:rsidRPr="00E932A6" w:rsidRDefault="00E24C19" w:rsidP="00E24C19">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566D8BD0" w14:textId="5C0F1D85" w:rsidR="0021000D" w:rsidRDefault="00E24C19" w:rsidP="00A87954">
      <w:pPr>
        <w:shd w:val="clear" w:color="auto" w:fill="FFFFFF" w:themeFill="background1"/>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xml:space="preserve">* For multiple person certifications, all persons should be listed in the first sentence of the certification and all persons should sign and date the certification.  In addition, singular pronouns </w:t>
      </w:r>
      <w:r w:rsidRPr="00E932A6">
        <w:rPr>
          <w:rFonts w:ascii="Times New Roman" w:eastAsia="Times New Roman" w:hAnsi="Times New Roman" w:cs="Times New Roman"/>
          <w:color w:val="000000" w:themeColor="text1"/>
          <w:sz w:val="24"/>
          <w:szCs w:val="24"/>
        </w:rPr>
        <w:lastRenderedPageBreak/>
        <w:t>and possessive adjectives should be changed accordingly, </w:t>
      </w:r>
      <w:r w:rsidRPr="00E932A6">
        <w:rPr>
          <w:rFonts w:ascii="Times New Roman" w:eastAsia="Times New Roman" w:hAnsi="Times New Roman" w:cs="Times New Roman"/>
          <w:i/>
          <w:color w:val="000000" w:themeColor="text1"/>
          <w:sz w:val="24"/>
          <w:szCs w:val="24"/>
        </w:rPr>
        <w:t>e.g.,</w:t>
      </w:r>
      <w:r w:rsidRPr="00E932A6">
        <w:rPr>
          <w:rFonts w:ascii="Times New Roman" w:eastAsia="Times New Roman" w:hAnsi="Times New Roman" w:cs="Times New Roman"/>
          <w:color w:val="000000" w:themeColor="text1"/>
          <w:sz w:val="24"/>
          <w:szCs w:val="24"/>
        </w:rPr>
        <w:t> “I” should be changed to “we” and “my knowledge” should be changed to “our knowledge.” </w:t>
      </w:r>
    </w:p>
    <w:p w14:paraId="6AEBCF6B" w14:textId="77777777" w:rsidR="00A87954" w:rsidRPr="00E932A6" w:rsidRDefault="00A87954" w:rsidP="00A87954">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p>
    <w:p w14:paraId="63A812B9" w14:textId="77777777" w:rsidR="00C001BF" w:rsidRPr="00E932A6" w:rsidRDefault="00C001BF" w:rsidP="00FB5EB7">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(2) For the </w:t>
      </w:r>
      <w:r w:rsidRPr="00E932A6">
        <w:rPr>
          <w:rFonts w:ascii="Times New Roman" w:eastAsia="Times New Roman" w:hAnsi="Times New Roman" w:cs="Times New Roman"/>
          <w:b/>
          <w:color w:val="000000" w:themeColor="text1"/>
          <w:sz w:val="24"/>
          <w:szCs w:val="24"/>
        </w:rPr>
        <w:t>legal counsel or other representative</w:t>
      </w:r>
      <w:r w:rsidRPr="00E932A6">
        <w:rPr>
          <w:rFonts w:ascii="Times New Roman" w:eastAsia="Times New Roman" w:hAnsi="Times New Roman" w:cs="Times New Roman"/>
          <w:color w:val="000000" w:themeColor="text1"/>
          <w:sz w:val="24"/>
          <w:szCs w:val="24"/>
        </w:rPr>
        <w:t>: </w:t>
      </w:r>
    </w:p>
    <w:p w14:paraId="41E33C97" w14:textId="77777777" w:rsidR="00C001BF" w:rsidRPr="00E932A6" w:rsidRDefault="00C001BF" w:rsidP="00C001BF">
      <w:pPr>
        <w:shd w:val="clear" w:color="auto" w:fill="FFFFFF" w:themeFill="background1"/>
        <w:spacing w:after="0" w:line="240" w:lineRule="auto"/>
        <w:ind w:left="36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45985096"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REPRESENTATIVE CERTIFICATION:</w:t>
      </w:r>
      <w:r w:rsidRPr="00E932A6">
        <w:rPr>
          <w:rFonts w:ascii="Times New Roman" w:eastAsia="Times New Roman" w:hAnsi="Times New Roman" w:cs="Times New Roman"/>
          <w:color w:val="000000" w:themeColor="text1"/>
          <w:sz w:val="24"/>
          <w:szCs w:val="24"/>
        </w:rPr>
        <w:t>*** </w:t>
      </w:r>
    </w:p>
    <w:p w14:paraId="7F585B43" w14:textId="77777777" w:rsidR="00C001BF" w:rsidRPr="00E932A6" w:rsidRDefault="00C001BF" w:rsidP="00C001B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7BB21232"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I, </w:t>
      </w:r>
      <w:r w:rsidRPr="00E932A6">
        <w:rPr>
          <w:rFonts w:ascii="Times New Roman" w:eastAsia="Times New Roman" w:hAnsi="Times New Roman" w:cs="Times New Roman"/>
          <w:b/>
          <w:color w:val="000000" w:themeColor="text1"/>
          <w:sz w:val="24"/>
          <w:szCs w:val="24"/>
        </w:rPr>
        <w:t>(PRINTED NAME)</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with </w:t>
      </w:r>
      <w:r w:rsidRPr="00E932A6">
        <w:rPr>
          <w:rFonts w:ascii="Times New Roman" w:eastAsia="Times New Roman" w:hAnsi="Times New Roman" w:cs="Times New Roman"/>
          <w:b/>
          <w:color w:val="000000" w:themeColor="text1"/>
          <w:sz w:val="24"/>
          <w:szCs w:val="24"/>
        </w:rPr>
        <w:t>(LAW FIRM or OTHER FIRM)</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(INSERT ONE OF THE FOLLOWING OPTIONS IN { }: {COUNSEL TO} or {REPRESENTATIVE OF})</w:t>
      </w:r>
      <w:r w:rsidRPr="00E932A6">
        <w:rPr>
          <w:rFonts w:ascii="Times New Roman" w:eastAsia="Times New Roman" w:hAnsi="Times New Roman" w:cs="Times New Roman"/>
          <w:color w:val="000000" w:themeColor="text1"/>
          <w:sz w:val="24"/>
          <w:szCs w:val="24"/>
        </w:rPr>
        <w:t> </w:t>
      </w:r>
      <w:r w:rsidRPr="00E932A6">
        <w:rPr>
          <w:rFonts w:ascii="Times New Roman" w:eastAsia="Times New Roman" w:hAnsi="Times New Roman" w:cs="Times New Roman"/>
          <w:b/>
          <w:color w:val="000000" w:themeColor="text1"/>
          <w:sz w:val="24"/>
          <w:szCs w:val="24"/>
        </w:rPr>
        <w:t>(COMPANY NAME, OR GOVERNMENT OF COUNTRY, OR NAME OF ANOTHER PARTY)</w:t>
      </w:r>
      <w:r w:rsidRPr="00E932A6">
        <w:rPr>
          <w:rFonts w:ascii="Times New Roman" w:eastAsia="Times New Roman" w:hAnsi="Times New Roman" w:cs="Times New Roman"/>
          <w:color w:val="000000" w:themeColor="text1"/>
          <w:sz w:val="24"/>
          <w:szCs w:val="24"/>
        </w:rPr>
        <w:t>, certify that I have read the attached submission of </w:t>
      </w:r>
      <w:r w:rsidRPr="00E932A6">
        <w:rPr>
          <w:rFonts w:ascii="Times New Roman" w:eastAsia="Times New Roman" w:hAnsi="Times New Roman" w:cs="Times New Roman"/>
          <w:b/>
          <w:color w:val="000000" w:themeColor="text1"/>
          <w:sz w:val="24"/>
          <w:szCs w:val="24"/>
        </w:rPr>
        <w:t>(IDENTIFY THE SPECIFIC SUBMISSION BY TITLE) due on (DATE) OR filed on (DATE) </w:t>
      </w:r>
      <w:r w:rsidRPr="00E932A6">
        <w:rPr>
          <w:rFonts w:ascii="Times New Roman" w:eastAsia="Times New Roman" w:hAnsi="Times New Roman" w:cs="Times New Roman"/>
          <w:color w:val="000000" w:themeColor="text1"/>
          <w:sz w:val="24"/>
          <w:szCs w:val="24"/>
        </w:rPr>
        <w:t>pursuant to the </w:t>
      </w:r>
      <w:r w:rsidRPr="00E932A6">
        <w:rPr>
          <w:rFonts w:ascii="Times New Roman" w:eastAsia="Times New Roman" w:hAnsi="Times New Roman" w:cs="Times New Roman"/>
          <w:b/>
          <w:color w:val="000000" w:themeColor="text1"/>
          <w:sz w:val="24"/>
          <w:szCs w:val="24"/>
        </w:rPr>
        <w:t>(SCOPE RULING) OF THE (ANTIDUMPING OR COUNTERVAILING) DUTY ORDER ON (PRODUCT) FROM (COUNTRY) (CASE NUMBER)})</w:t>
      </w:r>
      <w:r w:rsidRPr="00E932A6">
        <w:rPr>
          <w:rFonts w:ascii="Times New Roman" w:eastAsia="Times New Roman" w:hAnsi="Times New Roman" w:cs="Times New Roman"/>
          <w:color w:val="000000" w:themeColor="text1"/>
          <w:sz w:val="24"/>
          <w:szCs w:val="24"/>
        </w:rPr>
        <w:t>.</w:t>
      </w:r>
      <w:r w:rsidRPr="00E932A6">
        <w:rPr>
          <w:rFonts w:ascii="Times New Roman" w:eastAsia="Times New Roman" w:hAnsi="Times New Roman" w:cs="Times New Roman"/>
          <w:b/>
          <w:color w:val="000000" w:themeColor="text1"/>
          <w:sz w:val="24"/>
          <w:szCs w:val="24"/>
        </w:rPr>
        <w:t>  </w:t>
      </w:r>
      <w:r w:rsidRPr="00E932A6">
        <w:rPr>
          <w:rFonts w:ascii="Times New Roman" w:eastAsia="Times New Roman" w:hAnsi="Times New Roman" w:cs="Times New Roman"/>
          <w:color w:val="000000" w:themeColor="text1"/>
          <w:sz w:val="24"/>
          <w:szCs w:val="24"/>
        </w:rPr>
        <w:t>In my capacity as </w:t>
      </w:r>
      <w:r w:rsidRPr="00E932A6">
        <w:rPr>
          <w:rFonts w:ascii="Times New Roman" w:eastAsia="Times New Roman" w:hAnsi="Times New Roman" w:cs="Times New Roman"/>
          <w:b/>
          <w:color w:val="000000" w:themeColor="text1"/>
          <w:sz w:val="24"/>
          <w:szCs w:val="24"/>
        </w:rPr>
        <w:t>(INSERT ONE OF THE FOLLOWING OPTIONS IN { }: {COUNSEL} or {ADVISER, PREPARER, OR REVIEWER})</w:t>
      </w:r>
      <w:r w:rsidRPr="00E932A6">
        <w:rPr>
          <w:rFonts w:ascii="Times New Roman" w:eastAsia="Times New Roman" w:hAnsi="Times New Roman" w:cs="Times New Roman"/>
          <w:color w:val="000000" w:themeColor="text1"/>
          <w:sz w:val="24"/>
          <w:szCs w:val="24"/>
        </w:rPr>
        <w:t> of this submission, I certify that the information contained in this submission is accurate and complete to the best of my knowledge.  I am aware that U.S. law (including, but not limited to, 18 U.S.C. 1001) imposes criminal sanctions on individuals who knowingly and willfully make material false statements to the U.S. Government.  In addition, I am aware that, even if this submission may be withdrawn from the record of the AD/CVD proceeding, the U.S. Department of Commerce may preserve this submission, including a business proprietary submission, for purposes of determining the accuracy of this certification.  I certify that a copy of this signed certification will be filed with this submission to the U.S. Department of Commerce. </w:t>
      </w:r>
    </w:p>
    <w:p w14:paraId="797107EA"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004990AD"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Signature: </w:t>
      </w:r>
      <w:r w:rsidRPr="00E932A6">
        <w:rPr>
          <w:rFonts w:ascii="Times New Roman" w:eastAsia="Times New Roman" w:hAnsi="Times New Roman" w:cs="Times New Roman"/>
          <w:color w:val="000000" w:themeColor="text1"/>
          <w:sz w:val="24"/>
          <w:szCs w:val="24"/>
        </w:rPr>
        <w:t>______________________ </w:t>
      </w:r>
    </w:p>
    <w:p w14:paraId="213FE948" w14:textId="77777777" w:rsidR="00C001BF" w:rsidRPr="00E932A6" w:rsidRDefault="00C001BF" w:rsidP="00C001BF">
      <w:pPr>
        <w:shd w:val="clear" w:color="auto" w:fill="FFFFFF" w:themeFill="background1"/>
        <w:spacing w:after="0" w:line="240" w:lineRule="auto"/>
        <w:ind w:left="720"/>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b/>
          <w:color w:val="000000" w:themeColor="text1"/>
          <w:sz w:val="24"/>
          <w:szCs w:val="24"/>
        </w:rPr>
        <w:t>Date: </w:t>
      </w:r>
      <w:r w:rsidRPr="00E932A6">
        <w:rPr>
          <w:rFonts w:ascii="Times New Roman" w:eastAsia="Times New Roman" w:hAnsi="Times New Roman" w:cs="Times New Roman"/>
          <w:color w:val="000000" w:themeColor="text1"/>
          <w:sz w:val="24"/>
          <w:szCs w:val="24"/>
        </w:rPr>
        <w:t>__________________________ </w:t>
      </w:r>
    </w:p>
    <w:p w14:paraId="2BE53DFC" w14:textId="77777777" w:rsidR="00C001BF" w:rsidRPr="00E932A6" w:rsidRDefault="00C001BF" w:rsidP="00C001BF">
      <w:pPr>
        <w:shd w:val="clear" w:color="auto" w:fill="FFFFFF" w:themeFill="background1"/>
        <w:spacing w:after="0" w:line="240" w:lineRule="auto"/>
        <w:textAlignment w:val="baseline"/>
        <w:rPr>
          <w:rFonts w:ascii="Times New Roman" w:eastAsia="Times New Roman" w:hAnsi="Times New Roman" w:cs="Times New Roman"/>
          <w:color w:val="000000"/>
          <w:sz w:val="24"/>
          <w:szCs w:val="24"/>
        </w:rPr>
      </w:pPr>
      <w:r w:rsidRPr="00E932A6">
        <w:rPr>
          <w:rFonts w:ascii="Times New Roman" w:eastAsia="Times New Roman" w:hAnsi="Times New Roman" w:cs="Times New Roman"/>
          <w:color w:val="000000" w:themeColor="text1"/>
          <w:sz w:val="24"/>
          <w:szCs w:val="24"/>
        </w:rPr>
        <w:t> </w:t>
      </w:r>
    </w:p>
    <w:p w14:paraId="7D5B7B25" w14:textId="1487B1B5" w:rsidR="009834BE" w:rsidRPr="00E932A6" w:rsidRDefault="00C001BF" w:rsidP="00C001BF">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t>*** For multiple representative certifications, all representatives and their firms should be listed in the first sentence of the certification and all representatives should sign and date the certification.  In addition, singular pronouns and possessive adjectives should be changed accordingly, </w:t>
      </w:r>
      <w:r w:rsidRPr="00E932A6">
        <w:rPr>
          <w:rFonts w:ascii="Times New Roman" w:eastAsia="Times New Roman" w:hAnsi="Times New Roman" w:cs="Times New Roman"/>
          <w:i/>
          <w:color w:val="000000" w:themeColor="text1"/>
          <w:sz w:val="24"/>
          <w:szCs w:val="24"/>
        </w:rPr>
        <w:t>e.g.,</w:t>
      </w:r>
      <w:r w:rsidRPr="00E932A6">
        <w:rPr>
          <w:rFonts w:ascii="Times New Roman" w:eastAsia="Times New Roman" w:hAnsi="Times New Roman" w:cs="Times New Roman"/>
          <w:color w:val="000000" w:themeColor="text1"/>
          <w:sz w:val="24"/>
          <w:szCs w:val="24"/>
        </w:rPr>
        <w:t> “I” should be changed to “we” and “my knowledge” should be changed to “our knowledge.” </w:t>
      </w:r>
    </w:p>
    <w:p w14:paraId="0476D577" w14:textId="77777777" w:rsidR="009834BE" w:rsidRPr="00E932A6" w:rsidRDefault="009834BE">
      <w:pPr>
        <w:rPr>
          <w:rFonts w:ascii="Times New Roman" w:eastAsia="Times New Roman" w:hAnsi="Times New Roman" w:cs="Times New Roman"/>
          <w:color w:val="000000" w:themeColor="text1"/>
          <w:sz w:val="24"/>
          <w:szCs w:val="24"/>
        </w:rPr>
      </w:pPr>
      <w:r w:rsidRPr="00E932A6">
        <w:rPr>
          <w:rFonts w:ascii="Times New Roman" w:eastAsia="Times New Roman" w:hAnsi="Times New Roman" w:cs="Times New Roman"/>
          <w:color w:val="000000" w:themeColor="text1"/>
          <w:sz w:val="24"/>
          <w:szCs w:val="24"/>
        </w:rPr>
        <w:br w:type="page"/>
      </w:r>
    </w:p>
    <w:p w14:paraId="6C075189" w14:textId="77777777" w:rsidR="008C2BBD" w:rsidRPr="009E3615" w:rsidRDefault="008C2BBD" w:rsidP="00FB0554">
      <w:pPr>
        <w:autoSpaceDE w:val="0"/>
        <w:autoSpaceDN w:val="0"/>
        <w:adjustRightInd w:val="0"/>
        <w:spacing w:after="0" w:line="480" w:lineRule="auto"/>
        <w:jc w:val="center"/>
        <w:rPr>
          <w:rFonts w:ascii="Times New Roman" w:eastAsia="Times New Roman" w:hAnsi="Times New Roman" w:cs="Times New Roman"/>
          <w:b/>
          <w:bCs/>
          <w:sz w:val="24"/>
          <w:szCs w:val="24"/>
        </w:rPr>
      </w:pPr>
      <w:r w:rsidRPr="009E3615">
        <w:rPr>
          <w:rFonts w:ascii="Times New Roman" w:eastAsia="Times New Roman" w:hAnsi="Times New Roman" w:cs="Times New Roman"/>
          <w:b/>
          <w:bCs/>
          <w:sz w:val="24"/>
          <w:szCs w:val="24"/>
        </w:rPr>
        <w:lastRenderedPageBreak/>
        <w:t>CERTIFICATE OF SERVICE</w:t>
      </w:r>
    </w:p>
    <w:p w14:paraId="6FCFE53C" w14:textId="6237FB2D" w:rsidR="008C2BBD" w:rsidRPr="00F954E1" w:rsidRDefault="008C2BBD" w:rsidP="00E42777">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I, _______________________, hereby certify that a copy of the</w:t>
      </w:r>
      <w:r w:rsidR="00E42777" w:rsidRPr="00F954E1">
        <w:rPr>
          <w:rFonts w:ascii="Times New Roman" w:hAnsi="Times New Roman" w:cs="Times New Roman"/>
          <w:sz w:val="24"/>
          <w:szCs w:val="24"/>
        </w:rPr>
        <w:t xml:space="preserve"> foregoing </w:t>
      </w:r>
      <w:r w:rsidR="001871F3" w:rsidRPr="00F954E1">
        <w:rPr>
          <w:rFonts w:ascii="Times New Roman" w:hAnsi="Times New Roman" w:cs="Times New Roman"/>
          <w:sz w:val="24"/>
          <w:szCs w:val="24"/>
        </w:rPr>
        <w:t>submission</w:t>
      </w:r>
    </w:p>
    <w:p w14:paraId="59FAA71C" w14:textId="078A9835" w:rsidR="00DE5803" w:rsidRPr="00F954E1" w:rsidRDefault="008C2BBD" w:rsidP="00E42777">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 xml:space="preserve">    (name of certifying official) </w:t>
      </w:r>
    </w:p>
    <w:p w14:paraId="469A032E" w14:textId="77777777" w:rsidR="00DE5803" w:rsidRPr="00F954E1" w:rsidRDefault="00DE5803" w:rsidP="00E42777">
      <w:pPr>
        <w:spacing w:after="0" w:line="240" w:lineRule="auto"/>
        <w:rPr>
          <w:rFonts w:ascii="Times New Roman" w:hAnsi="Times New Roman" w:cs="Times New Roman"/>
          <w:sz w:val="24"/>
          <w:szCs w:val="24"/>
        </w:rPr>
      </w:pPr>
    </w:p>
    <w:p w14:paraId="54FEBC48" w14:textId="046A9DE5" w:rsidR="008C2BBD" w:rsidRPr="00F954E1" w:rsidRDefault="008C2BBD" w:rsidP="00FB0554">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on behalf of ____________________________,</w:t>
      </w:r>
      <w:r w:rsidR="00D2385F" w:rsidRPr="00F954E1">
        <w:rPr>
          <w:rFonts w:ascii="Times New Roman" w:hAnsi="Times New Roman" w:cs="Times New Roman"/>
          <w:sz w:val="24"/>
          <w:szCs w:val="24"/>
        </w:rPr>
        <w:t xml:space="preserve"> dated ____________________,</w:t>
      </w:r>
    </w:p>
    <w:p w14:paraId="4B8A0BA5" w14:textId="6AFDEB0A" w:rsidR="008C2BBD" w:rsidRPr="00F954E1" w:rsidRDefault="008C2BBD" w:rsidP="00FB0554">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 xml:space="preserve">                                (company name)</w:t>
      </w:r>
    </w:p>
    <w:p w14:paraId="54C01D31" w14:textId="2A2ECAE8" w:rsidR="00D2385F" w:rsidRPr="00F954E1" w:rsidRDefault="00D2385F" w:rsidP="00E42777">
      <w:pPr>
        <w:spacing w:after="0" w:line="240" w:lineRule="auto"/>
        <w:rPr>
          <w:rFonts w:ascii="Times New Roman" w:hAnsi="Times New Roman" w:cs="Times New Roman"/>
          <w:sz w:val="24"/>
          <w:szCs w:val="24"/>
        </w:rPr>
      </w:pPr>
    </w:p>
    <w:p w14:paraId="7910E0BD" w14:textId="622CDD75" w:rsidR="008C2BBD" w:rsidRPr="00F954E1" w:rsidRDefault="008C2BBD" w:rsidP="00E42777">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was served by first class mail or by hand delivery (</w:t>
      </w:r>
      <w:r w:rsidR="00B153DF" w:rsidRPr="00F954E1">
        <w:rPr>
          <w:rFonts w:ascii="Times New Roman" w:hAnsi="Times New Roman" w:cs="Times New Roman"/>
          <w:sz w:val="24"/>
          <w:szCs w:val="24"/>
        </w:rPr>
        <w:t xml:space="preserve">indicate </w:t>
      </w:r>
      <w:r w:rsidRPr="00F954E1">
        <w:rPr>
          <w:rFonts w:ascii="Times New Roman" w:hAnsi="Times New Roman" w:cs="Times New Roman"/>
          <w:sz w:val="24"/>
          <w:szCs w:val="24"/>
        </w:rPr>
        <w:t>the method</w:t>
      </w:r>
      <w:r w:rsidR="00CD0406" w:rsidRPr="00F954E1">
        <w:rPr>
          <w:rFonts w:ascii="Times New Roman" w:hAnsi="Times New Roman" w:cs="Times New Roman"/>
          <w:sz w:val="24"/>
          <w:szCs w:val="24"/>
        </w:rPr>
        <w:t xml:space="preserve"> </w:t>
      </w:r>
      <w:r w:rsidRPr="00F954E1">
        <w:rPr>
          <w:rFonts w:ascii="Times New Roman" w:hAnsi="Times New Roman" w:cs="Times New Roman"/>
          <w:sz w:val="24"/>
          <w:szCs w:val="24"/>
        </w:rPr>
        <w:t>used) on the following parties:</w:t>
      </w:r>
    </w:p>
    <w:p w14:paraId="2C336D3B" w14:textId="77777777" w:rsidR="004E76BE" w:rsidRPr="00F954E1" w:rsidRDefault="004E76BE" w:rsidP="00FB0554">
      <w:pPr>
        <w:spacing w:after="0" w:line="240" w:lineRule="auto"/>
        <w:rPr>
          <w:rFonts w:ascii="Times New Roman" w:hAnsi="Times New Roman" w:cs="Times New Roman"/>
          <w:sz w:val="24"/>
          <w:szCs w:val="24"/>
        </w:rPr>
      </w:pPr>
    </w:p>
    <w:p w14:paraId="40B7461E" w14:textId="34CB2507" w:rsidR="008C2BBD" w:rsidRPr="00F954E1" w:rsidRDefault="008C2BBD" w:rsidP="00FB0554">
      <w:pPr>
        <w:spacing w:after="0" w:line="240" w:lineRule="auto"/>
        <w:rPr>
          <w:rFonts w:ascii="Times New Roman" w:hAnsi="Times New Roman" w:cs="Times New Roman"/>
          <w:sz w:val="24"/>
          <w:szCs w:val="24"/>
          <w:u w:val="single"/>
        </w:rPr>
      </w:pPr>
      <w:r w:rsidRPr="00F954E1">
        <w:rPr>
          <w:rFonts w:ascii="Times New Roman" w:hAnsi="Times New Roman" w:cs="Times New Roman"/>
          <w:sz w:val="24"/>
          <w:szCs w:val="24"/>
          <w:u w:val="single"/>
        </w:rPr>
        <w:t>On Behalf of</w:t>
      </w:r>
    </w:p>
    <w:p w14:paraId="5209B86D" w14:textId="77777777" w:rsidR="008C2BBD" w:rsidRPr="00F954E1" w:rsidRDefault="008C2BBD" w:rsidP="00FB0554">
      <w:pPr>
        <w:spacing w:after="0" w:line="240" w:lineRule="auto"/>
        <w:rPr>
          <w:rFonts w:ascii="Times New Roman" w:hAnsi="Times New Roman" w:cs="Times New Roman"/>
          <w:sz w:val="24"/>
          <w:szCs w:val="24"/>
        </w:rPr>
      </w:pPr>
      <w:r w:rsidRPr="00F954E1">
        <w:rPr>
          <w:rFonts w:ascii="Times New Roman" w:hAnsi="Times New Roman" w:cs="Times New Roman"/>
          <w:sz w:val="24"/>
          <w:szCs w:val="24"/>
        </w:rPr>
        <w:t>Name and address</w:t>
      </w:r>
    </w:p>
    <w:p w14:paraId="4778EE90" w14:textId="481F4F0E" w:rsidR="008C2BBD" w:rsidRPr="00F954E1" w:rsidRDefault="008C2BBD" w:rsidP="008C2BBD">
      <w:pPr>
        <w:spacing w:line="480" w:lineRule="auto"/>
        <w:rPr>
          <w:rFonts w:ascii="Times New Roman" w:hAnsi="Times New Roman" w:cs="Times New Roman"/>
          <w:sz w:val="24"/>
          <w:szCs w:val="24"/>
        </w:rPr>
      </w:pPr>
    </w:p>
    <w:p w14:paraId="3A593F8C" w14:textId="6F12E45B" w:rsidR="00AD63AC" w:rsidRPr="00F954E1" w:rsidRDefault="008C2BBD" w:rsidP="00FB0554">
      <w:pPr>
        <w:tabs>
          <w:tab w:val="center" w:pos="4680"/>
        </w:tabs>
        <w:spacing w:after="0" w:line="240" w:lineRule="auto"/>
        <w:rPr>
          <w:rFonts w:ascii="Times New Roman" w:hAnsi="Times New Roman" w:cs="Times New Roman"/>
          <w:sz w:val="24"/>
          <w:szCs w:val="24"/>
        </w:rPr>
      </w:pPr>
      <w:r w:rsidRPr="00F954E1">
        <w:rPr>
          <w:rFonts w:ascii="Times New Roman" w:hAnsi="Times New Roman" w:cs="Times New Roman"/>
          <w:sz w:val="24"/>
          <w:szCs w:val="24"/>
        </w:rPr>
        <w:tab/>
        <w:t>__________________________________</w:t>
      </w:r>
    </w:p>
    <w:p w14:paraId="0B85D2DA" w14:textId="77777777" w:rsidR="008C2BBD" w:rsidRPr="00F954E1" w:rsidRDefault="008C2BBD" w:rsidP="008C2BBD">
      <w:pPr>
        <w:tabs>
          <w:tab w:val="center" w:pos="4680"/>
        </w:tabs>
        <w:spacing w:line="480" w:lineRule="auto"/>
        <w:rPr>
          <w:rFonts w:ascii="Times New Roman" w:hAnsi="Times New Roman" w:cs="Times New Roman"/>
          <w:sz w:val="24"/>
          <w:szCs w:val="24"/>
        </w:rPr>
      </w:pPr>
      <w:r w:rsidRPr="00F954E1">
        <w:rPr>
          <w:rFonts w:ascii="Times New Roman" w:hAnsi="Times New Roman" w:cs="Times New Roman"/>
          <w:sz w:val="24"/>
          <w:szCs w:val="24"/>
        </w:rPr>
        <w:tab/>
        <w:t>(Signature of Certifying Official)</w:t>
      </w:r>
    </w:p>
    <w:p w14:paraId="0D2FB0ED" w14:textId="11275CC3" w:rsidR="006745F2" w:rsidRPr="00E932A6" w:rsidRDefault="006745F2" w:rsidP="00C001BF">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14DDA08C" w14:textId="1564DE4C" w:rsidR="006745F2" w:rsidRPr="00E932A6" w:rsidRDefault="006745F2">
      <w:pPr>
        <w:rPr>
          <w:rFonts w:ascii="Times New Roman" w:hAnsi="Times New Roman" w:cs="Times New Roman"/>
          <w:sz w:val="24"/>
          <w:szCs w:val="24"/>
        </w:rPr>
      </w:pPr>
    </w:p>
    <w:sectPr w:rsidR="006745F2" w:rsidRPr="00E932A6" w:rsidSect="005A7D30">
      <w:footerReference w:type="default" r:id="rId13"/>
      <w:headerReference w:type="first" r:id="rId14"/>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02C0" w14:textId="77777777" w:rsidR="004714F7" w:rsidRDefault="004714F7" w:rsidP="004C20EB">
      <w:pPr>
        <w:spacing w:after="0" w:line="240" w:lineRule="auto"/>
      </w:pPr>
      <w:r>
        <w:separator/>
      </w:r>
    </w:p>
  </w:endnote>
  <w:endnote w:type="continuationSeparator" w:id="0">
    <w:p w14:paraId="50598330" w14:textId="77777777" w:rsidR="004714F7" w:rsidRDefault="004714F7" w:rsidP="004C20EB">
      <w:pPr>
        <w:spacing w:after="0" w:line="240" w:lineRule="auto"/>
      </w:pPr>
      <w:r>
        <w:continuationSeparator/>
      </w:r>
    </w:p>
  </w:endnote>
  <w:endnote w:type="continuationNotice" w:id="1">
    <w:p w14:paraId="52E0DC66" w14:textId="77777777" w:rsidR="004714F7" w:rsidRDefault="00471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125079"/>
      <w:docPartObj>
        <w:docPartGallery w:val="Page Numbers (Bottom of Page)"/>
        <w:docPartUnique/>
      </w:docPartObj>
    </w:sdtPr>
    <w:sdtEndPr>
      <w:rPr>
        <w:rFonts w:ascii="Times New Roman" w:hAnsi="Times New Roman"/>
      </w:rPr>
    </w:sdtEndPr>
    <w:sdtContent>
      <w:p w14:paraId="143A0EE4" w14:textId="1FA22A26" w:rsidR="004C20EB" w:rsidRPr="00D479EE" w:rsidRDefault="004C20EB">
        <w:pPr>
          <w:pStyle w:val="Footer"/>
          <w:jc w:val="center"/>
          <w:rPr>
            <w:rFonts w:ascii="Times New Roman" w:hAnsi="Times New Roman"/>
          </w:rPr>
        </w:pPr>
        <w:r w:rsidRPr="00D479EE">
          <w:rPr>
            <w:rFonts w:ascii="Times New Roman" w:hAnsi="Times New Roman"/>
            <w:color w:val="2B579A"/>
            <w:shd w:val="clear" w:color="auto" w:fill="E6E6E6"/>
          </w:rPr>
          <w:fldChar w:fldCharType="begin"/>
        </w:r>
        <w:r w:rsidRPr="002937D0">
          <w:rPr>
            <w:rFonts w:ascii="Times New Roman" w:hAnsi="Times New Roman"/>
          </w:rPr>
          <w:instrText xml:space="preserve"> PAGE   \* MERGEFORMAT </w:instrText>
        </w:r>
        <w:r w:rsidRPr="00D479EE">
          <w:rPr>
            <w:rFonts w:ascii="Times New Roman" w:hAnsi="Times New Roman"/>
            <w:color w:val="2B579A"/>
            <w:shd w:val="clear" w:color="auto" w:fill="E6E6E6"/>
          </w:rPr>
          <w:fldChar w:fldCharType="separate"/>
        </w:r>
        <w:r w:rsidRPr="002937D0">
          <w:rPr>
            <w:rFonts w:ascii="Times New Roman" w:hAnsi="Times New Roman"/>
          </w:rPr>
          <w:t>2</w:t>
        </w:r>
        <w:r w:rsidRPr="00D479EE">
          <w:rPr>
            <w:rFonts w:ascii="Times New Roman" w:hAnsi="Times New Roman"/>
            <w:color w:val="2B579A"/>
            <w:shd w:val="clear" w:color="auto" w:fill="E6E6E6"/>
          </w:rPr>
          <w:fldChar w:fldCharType="end"/>
        </w:r>
      </w:p>
    </w:sdtContent>
  </w:sdt>
  <w:p w14:paraId="40B63BF2" w14:textId="77777777" w:rsidR="004C20EB" w:rsidRDefault="004C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9851" w14:textId="77777777" w:rsidR="004714F7" w:rsidRDefault="004714F7" w:rsidP="004C20EB">
      <w:pPr>
        <w:spacing w:after="0" w:line="240" w:lineRule="auto"/>
      </w:pPr>
      <w:r>
        <w:separator/>
      </w:r>
    </w:p>
  </w:footnote>
  <w:footnote w:type="continuationSeparator" w:id="0">
    <w:p w14:paraId="797EB684" w14:textId="77777777" w:rsidR="004714F7" w:rsidRDefault="004714F7" w:rsidP="004C20EB">
      <w:pPr>
        <w:spacing w:after="0" w:line="240" w:lineRule="auto"/>
      </w:pPr>
      <w:r>
        <w:continuationSeparator/>
      </w:r>
    </w:p>
  </w:footnote>
  <w:footnote w:type="continuationNotice" w:id="1">
    <w:p w14:paraId="0B3C2440" w14:textId="77777777" w:rsidR="004714F7" w:rsidRDefault="004714F7">
      <w:pPr>
        <w:spacing w:after="0" w:line="240" w:lineRule="auto"/>
      </w:pPr>
    </w:p>
  </w:footnote>
  <w:footnote w:id="2">
    <w:p w14:paraId="17CB60D4" w14:textId="1A9C5D3A" w:rsidR="007721B0" w:rsidRDefault="007721B0">
      <w:pPr>
        <w:pStyle w:val="FootnoteText"/>
      </w:pPr>
      <w:r w:rsidRPr="00775E57">
        <w:rPr>
          <w:rStyle w:val="FootnoteReference"/>
          <w:rFonts w:ascii="Times New Roman" w:hAnsi="Times New Roman" w:cs="Times New Roman"/>
        </w:rPr>
        <w:footnoteRef/>
      </w:r>
      <w:r>
        <w:t xml:space="preserve"> </w:t>
      </w:r>
      <w:r w:rsidRPr="009A1515">
        <w:rPr>
          <w:rFonts w:ascii="Times New Roman" w:hAnsi="Times New Roman" w:cs="Times New Roman"/>
        </w:rPr>
        <w:t xml:space="preserve">The regulations pertaining to filing a scope ruling application may be found at </w:t>
      </w:r>
      <w:hyperlink r:id="rId1">
        <w:r w:rsidRPr="009A1515">
          <w:rPr>
            <w:rStyle w:val="Hyperlink"/>
            <w:rFonts w:ascii="Times New Roman" w:hAnsi="Times New Roman" w:cs="Times New Roman"/>
          </w:rPr>
          <w:t>https://www.federalregister.gov/documents/2021/09/20/2021-17861/regulations-to-improve-administration-and-enforcement-of-antidumping-and-countervailing-duty-laws.</w:t>
        </w:r>
      </w:hyperlink>
    </w:p>
  </w:footnote>
  <w:footnote w:id="3">
    <w:p w14:paraId="0CCEC386" w14:textId="0C942DEF" w:rsidR="00AF4C21" w:rsidRDefault="00AF4C21">
      <w:pPr>
        <w:pStyle w:val="FootnoteText"/>
      </w:pPr>
      <w:r w:rsidRPr="00775E57">
        <w:rPr>
          <w:rStyle w:val="FootnoteReference"/>
          <w:rFonts w:ascii="Times New Roman" w:hAnsi="Times New Roman" w:cs="Times New Roman"/>
        </w:rPr>
        <w:footnoteRef/>
      </w:r>
      <w:r>
        <w:t xml:space="preserve"> </w:t>
      </w:r>
      <w:r w:rsidR="00827BBC">
        <w:rPr>
          <w:rFonts w:ascii="Times New Roman" w:hAnsi="Times New Roman"/>
          <w:i/>
          <w:iCs/>
        </w:rPr>
        <w:t>See, e.g.</w:t>
      </w:r>
      <w:r w:rsidR="00827BBC">
        <w:rPr>
          <w:rFonts w:ascii="Times New Roman" w:hAnsi="Times New Roman"/>
        </w:rPr>
        <w:t>,</w:t>
      </w:r>
      <w:r w:rsidR="00827BBC">
        <w:rPr>
          <w:rFonts w:ascii="Times New Roman" w:hAnsi="Times New Roman"/>
          <w:i/>
          <w:iCs/>
        </w:rPr>
        <w:t xml:space="preserve"> Notice of Scope Ruling Applications Filed in Antidumping and Countervailing Duty Proceedings</w:t>
      </w:r>
      <w:r w:rsidR="00827BBC">
        <w:rPr>
          <w:rFonts w:ascii="Times New Roman" w:hAnsi="Times New Roman"/>
        </w:rPr>
        <w:t xml:space="preserve">, 87 FR 2594 (January 18,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B885" w14:textId="06EF6458" w:rsidR="00192C26" w:rsidRPr="00192C26" w:rsidRDefault="00192C26" w:rsidP="00192C26">
    <w:pPr>
      <w:pStyle w:val="Header"/>
      <w:jc w:val="right"/>
      <w:rPr>
        <w:rFonts w:ascii="Times New Roman" w:hAnsi="Times New Roman" w:cs="Times New Roman"/>
        <w:sz w:val="24"/>
        <w:szCs w:val="24"/>
      </w:rPr>
    </w:pPr>
    <w:r w:rsidRPr="00192C26">
      <w:rPr>
        <w:rFonts w:ascii="Times New Roman" w:hAnsi="Times New Roman" w:cs="Times New Roman"/>
        <w:sz w:val="24"/>
        <w:szCs w:val="24"/>
      </w:rPr>
      <w:t>June 8, 202</w:t>
    </w:r>
    <w:r w:rsidR="008D2A83">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DFB"/>
    <w:multiLevelType w:val="multilevel"/>
    <w:tmpl w:val="F48ADC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B15AF7"/>
    <w:multiLevelType w:val="multilevel"/>
    <w:tmpl w:val="1E1A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E0E47"/>
    <w:multiLevelType w:val="multilevel"/>
    <w:tmpl w:val="CADC045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860EF3"/>
    <w:multiLevelType w:val="multilevel"/>
    <w:tmpl w:val="50427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57DDE"/>
    <w:multiLevelType w:val="multilevel"/>
    <w:tmpl w:val="01F6B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1490C"/>
    <w:multiLevelType w:val="multilevel"/>
    <w:tmpl w:val="16F8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E7640"/>
    <w:multiLevelType w:val="multilevel"/>
    <w:tmpl w:val="D8688890"/>
    <w:lvl w:ilvl="0">
      <w:start w:val="3"/>
      <w:numFmt w:val="upp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auto"/>
        <w:sz w:val="22"/>
        <w:szCs w:val="22"/>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FB8417B"/>
    <w:multiLevelType w:val="multilevel"/>
    <w:tmpl w:val="754444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C65B01"/>
    <w:multiLevelType w:val="multilevel"/>
    <w:tmpl w:val="FBD24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B3275"/>
    <w:multiLevelType w:val="multilevel"/>
    <w:tmpl w:val="CE10C50C"/>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32A778A"/>
    <w:multiLevelType w:val="multilevel"/>
    <w:tmpl w:val="777C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8702B2"/>
    <w:multiLevelType w:val="multilevel"/>
    <w:tmpl w:val="26784BEA"/>
    <w:lvl w:ilvl="0">
      <w:start w:val="3"/>
      <w:numFmt w:val="upperLetter"/>
      <w:lvlText w:val="%1."/>
      <w:lvlJc w:val="left"/>
      <w:pPr>
        <w:tabs>
          <w:tab w:val="num" w:pos="630"/>
        </w:tabs>
        <w:ind w:left="630" w:hanging="360"/>
      </w:pPr>
    </w:lvl>
    <w:lvl w:ilvl="1" w:tentative="1">
      <w:start w:val="1"/>
      <w:numFmt w:val="upperLetter"/>
      <w:lvlText w:val="%2."/>
      <w:lvlJc w:val="left"/>
      <w:pPr>
        <w:tabs>
          <w:tab w:val="num" w:pos="1350"/>
        </w:tabs>
        <w:ind w:left="1350" w:hanging="360"/>
      </w:pPr>
    </w:lvl>
    <w:lvl w:ilvl="2" w:tentative="1">
      <w:start w:val="1"/>
      <w:numFmt w:val="upperLetter"/>
      <w:lvlText w:val="%3."/>
      <w:lvlJc w:val="left"/>
      <w:pPr>
        <w:tabs>
          <w:tab w:val="num" w:pos="2070"/>
        </w:tabs>
        <w:ind w:left="2070" w:hanging="360"/>
      </w:pPr>
    </w:lvl>
    <w:lvl w:ilvl="3" w:tentative="1">
      <w:start w:val="1"/>
      <w:numFmt w:val="upperLetter"/>
      <w:lvlText w:val="%4."/>
      <w:lvlJc w:val="left"/>
      <w:pPr>
        <w:tabs>
          <w:tab w:val="num" w:pos="2790"/>
        </w:tabs>
        <w:ind w:left="2790" w:hanging="360"/>
      </w:pPr>
    </w:lvl>
    <w:lvl w:ilvl="4" w:tentative="1">
      <w:start w:val="1"/>
      <w:numFmt w:val="upperLetter"/>
      <w:lvlText w:val="%5."/>
      <w:lvlJc w:val="left"/>
      <w:pPr>
        <w:tabs>
          <w:tab w:val="num" w:pos="3510"/>
        </w:tabs>
        <w:ind w:left="3510" w:hanging="360"/>
      </w:pPr>
    </w:lvl>
    <w:lvl w:ilvl="5" w:tentative="1">
      <w:start w:val="1"/>
      <w:numFmt w:val="upperLetter"/>
      <w:lvlText w:val="%6."/>
      <w:lvlJc w:val="left"/>
      <w:pPr>
        <w:tabs>
          <w:tab w:val="num" w:pos="4230"/>
        </w:tabs>
        <w:ind w:left="4230" w:hanging="360"/>
      </w:pPr>
    </w:lvl>
    <w:lvl w:ilvl="6" w:tentative="1">
      <w:start w:val="1"/>
      <w:numFmt w:val="upperLetter"/>
      <w:lvlText w:val="%7."/>
      <w:lvlJc w:val="left"/>
      <w:pPr>
        <w:tabs>
          <w:tab w:val="num" w:pos="4950"/>
        </w:tabs>
        <w:ind w:left="4950" w:hanging="360"/>
      </w:pPr>
    </w:lvl>
    <w:lvl w:ilvl="7" w:tentative="1">
      <w:start w:val="1"/>
      <w:numFmt w:val="upperLetter"/>
      <w:lvlText w:val="%8."/>
      <w:lvlJc w:val="left"/>
      <w:pPr>
        <w:tabs>
          <w:tab w:val="num" w:pos="5670"/>
        </w:tabs>
        <w:ind w:left="5670" w:hanging="360"/>
      </w:pPr>
    </w:lvl>
    <w:lvl w:ilvl="8" w:tentative="1">
      <w:start w:val="1"/>
      <w:numFmt w:val="upperLetter"/>
      <w:lvlText w:val="%9."/>
      <w:lvlJc w:val="left"/>
      <w:pPr>
        <w:tabs>
          <w:tab w:val="num" w:pos="6390"/>
        </w:tabs>
        <w:ind w:left="6390" w:hanging="360"/>
      </w:pPr>
    </w:lvl>
  </w:abstractNum>
  <w:abstractNum w:abstractNumId="12" w15:restartNumberingAfterBreak="0">
    <w:nsid w:val="1AF433AA"/>
    <w:multiLevelType w:val="multilevel"/>
    <w:tmpl w:val="94C612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781EEB"/>
    <w:multiLevelType w:val="multilevel"/>
    <w:tmpl w:val="BCBE6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A649F"/>
    <w:multiLevelType w:val="multilevel"/>
    <w:tmpl w:val="ECD07E0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24C30116"/>
    <w:multiLevelType w:val="multilevel"/>
    <w:tmpl w:val="BA3054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4F51504"/>
    <w:multiLevelType w:val="multilevel"/>
    <w:tmpl w:val="F6D262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5816C4C"/>
    <w:multiLevelType w:val="multilevel"/>
    <w:tmpl w:val="5FA0DD20"/>
    <w:lvl w:ilvl="0">
      <w:start w:val="2"/>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9E5138"/>
    <w:multiLevelType w:val="hybridMultilevel"/>
    <w:tmpl w:val="729896E4"/>
    <w:lvl w:ilvl="0" w:tplc="ED321CDC">
      <w:start w:val="1"/>
      <w:numFmt w:val="lowerLetter"/>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D5530"/>
    <w:multiLevelType w:val="multilevel"/>
    <w:tmpl w:val="B396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550FC1"/>
    <w:multiLevelType w:val="multilevel"/>
    <w:tmpl w:val="0A42E6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8D763D"/>
    <w:multiLevelType w:val="multilevel"/>
    <w:tmpl w:val="B9DE2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F202A5C"/>
    <w:multiLevelType w:val="multilevel"/>
    <w:tmpl w:val="850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B8615D"/>
    <w:multiLevelType w:val="multilevel"/>
    <w:tmpl w:val="0D9EDA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8B7330"/>
    <w:multiLevelType w:val="multilevel"/>
    <w:tmpl w:val="782ED7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4902C0"/>
    <w:multiLevelType w:val="multilevel"/>
    <w:tmpl w:val="3856BE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4EF7F10"/>
    <w:multiLevelType w:val="multilevel"/>
    <w:tmpl w:val="A474A05A"/>
    <w:lvl w:ilvl="0">
      <w:start w:val="1"/>
      <w:numFmt w:val="upperLetter"/>
      <w:lvlText w:val="%1."/>
      <w:lvlJc w:val="left"/>
      <w:pPr>
        <w:tabs>
          <w:tab w:val="num" w:pos="720"/>
        </w:tabs>
        <w:ind w:left="720" w:hanging="360"/>
      </w:pPr>
      <w:rPr>
        <w:rFonts w:ascii="Calibri" w:hAnsi="Calibri" w:cs="Calibri" w:hint="default"/>
        <w:sz w:val="22"/>
        <w:szCs w:val="22"/>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7DB022D"/>
    <w:multiLevelType w:val="multilevel"/>
    <w:tmpl w:val="44E0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4E59CD"/>
    <w:multiLevelType w:val="multilevel"/>
    <w:tmpl w:val="C84C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627E5E"/>
    <w:multiLevelType w:val="multilevel"/>
    <w:tmpl w:val="4CE213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23539DD"/>
    <w:multiLevelType w:val="hybridMultilevel"/>
    <w:tmpl w:val="9FC865AC"/>
    <w:lvl w:ilvl="0" w:tplc="FDEE568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3776E4"/>
    <w:multiLevelType w:val="multilevel"/>
    <w:tmpl w:val="9FD66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6718BB"/>
    <w:multiLevelType w:val="multilevel"/>
    <w:tmpl w:val="DE7AB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4F6574D"/>
    <w:multiLevelType w:val="multilevel"/>
    <w:tmpl w:val="D4DC8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7A7D91"/>
    <w:multiLevelType w:val="multilevel"/>
    <w:tmpl w:val="08F4B5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353C57"/>
    <w:multiLevelType w:val="hybridMultilevel"/>
    <w:tmpl w:val="9E165600"/>
    <w:lvl w:ilvl="0" w:tplc="B7A60E08">
      <w:start w:val="7"/>
      <w:numFmt w:val="decimal"/>
      <w:lvlText w:val="%1."/>
      <w:lvlJc w:val="left"/>
      <w:pPr>
        <w:tabs>
          <w:tab w:val="num" w:pos="720"/>
        </w:tabs>
        <w:ind w:left="720" w:hanging="360"/>
      </w:pPr>
      <w:rPr>
        <w:i w:val="0"/>
        <w:iCs/>
        <w:color w:val="auto"/>
        <w:sz w:val="24"/>
        <w:szCs w:val="24"/>
      </w:rPr>
    </w:lvl>
    <w:lvl w:ilvl="1" w:tplc="C12E7E8A">
      <w:start w:val="1"/>
      <w:numFmt w:val="lowerLetter"/>
      <w:lvlText w:val="%2."/>
      <w:lvlJc w:val="left"/>
      <w:pPr>
        <w:ind w:left="1440" w:hanging="360"/>
      </w:pPr>
    </w:lvl>
    <w:lvl w:ilvl="2" w:tplc="EAC89856">
      <w:start w:val="1"/>
      <w:numFmt w:val="decimal"/>
      <w:lvlText w:val="%3."/>
      <w:lvlJc w:val="left"/>
      <w:pPr>
        <w:tabs>
          <w:tab w:val="num" w:pos="2160"/>
        </w:tabs>
        <w:ind w:left="2160" w:hanging="360"/>
      </w:pPr>
      <w:rPr>
        <w:sz w:val="24"/>
        <w:szCs w:val="24"/>
      </w:rPr>
    </w:lvl>
    <w:lvl w:ilvl="3" w:tplc="93467B18" w:tentative="1">
      <w:start w:val="1"/>
      <w:numFmt w:val="decimal"/>
      <w:lvlText w:val="%4."/>
      <w:lvlJc w:val="left"/>
      <w:pPr>
        <w:tabs>
          <w:tab w:val="num" w:pos="2880"/>
        </w:tabs>
        <w:ind w:left="2880" w:hanging="360"/>
      </w:pPr>
    </w:lvl>
    <w:lvl w:ilvl="4" w:tplc="DEF27FF8" w:tentative="1">
      <w:start w:val="1"/>
      <w:numFmt w:val="decimal"/>
      <w:lvlText w:val="%5."/>
      <w:lvlJc w:val="left"/>
      <w:pPr>
        <w:tabs>
          <w:tab w:val="num" w:pos="3600"/>
        </w:tabs>
        <w:ind w:left="3600" w:hanging="360"/>
      </w:pPr>
    </w:lvl>
    <w:lvl w:ilvl="5" w:tplc="D9ECAAFE" w:tentative="1">
      <w:start w:val="1"/>
      <w:numFmt w:val="decimal"/>
      <w:lvlText w:val="%6."/>
      <w:lvlJc w:val="left"/>
      <w:pPr>
        <w:tabs>
          <w:tab w:val="num" w:pos="4320"/>
        </w:tabs>
        <w:ind w:left="4320" w:hanging="360"/>
      </w:pPr>
    </w:lvl>
    <w:lvl w:ilvl="6" w:tplc="49A0052E" w:tentative="1">
      <w:start w:val="1"/>
      <w:numFmt w:val="decimal"/>
      <w:lvlText w:val="%7."/>
      <w:lvlJc w:val="left"/>
      <w:pPr>
        <w:tabs>
          <w:tab w:val="num" w:pos="5040"/>
        </w:tabs>
        <w:ind w:left="5040" w:hanging="360"/>
      </w:pPr>
    </w:lvl>
    <w:lvl w:ilvl="7" w:tplc="294A59C8" w:tentative="1">
      <w:start w:val="1"/>
      <w:numFmt w:val="decimal"/>
      <w:lvlText w:val="%8."/>
      <w:lvlJc w:val="left"/>
      <w:pPr>
        <w:tabs>
          <w:tab w:val="num" w:pos="5760"/>
        </w:tabs>
        <w:ind w:left="5760" w:hanging="360"/>
      </w:pPr>
    </w:lvl>
    <w:lvl w:ilvl="8" w:tplc="D8F013DE" w:tentative="1">
      <w:start w:val="1"/>
      <w:numFmt w:val="decimal"/>
      <w:lvlText w:val="%9."/>
      <w:lvlJc w:val="left"/>
      <w:pPr>
        <w:tabs>
          <w:tab w:val="num" w:pos="6480"/>
        </w:tabs>
        <w:ind w:left="6480" w:hanging="360"/>
      </w:pPr>
    </w:lvl>
  </w:abstractNum>
  <w:abstractNum w:abstractNumId="36" w15:restartNumberingAfterBreak="0">
    <w:nsid w:val="50E4044B"/>
    <w:multiLevelType w:val="multilevel"/>
    <w:tmpl w:val="BBA655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54C70FC3"/>
    <w:multiLevelType w:val="multilevel"/>
    <w:tmpl w:val="B51C94DE"/>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8" w15:restartNumberingAfterBreak="0">
    <w:nsid w:val="560C5A9C"/>
    <w:multiLevelType w:val="multilevel"/>
    <w:tmpl w:val="D3086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D74C87"/>
    <w:multiLevelType w:val="multilevel"/>
    <w:tmpl w:val="183C3B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8340C24"/>
    <w:multiLevelType w:val="multilevel"/>
    <w:tmpl w:val="E83E5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AEE182F"/>
    <w:multiLevelType w:val="multilevel"/>
    <w:tmpl w:val="E90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E079A1"/>
    <w:multiLevelType w:val="hybridMultilevel"/>
    <w:tmpl w:val="193A2628"/>
    <w:lvl w:ilvl="0" w:tplc="17BA84F6">
      <w:start w:val="1"/>
      <w:numFmt w:val="lowerLetter"/>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091FA6"/>
    <w:multiLevelType w:val="hybridMultilevel"/>
    <w:tmpl w:val="B01A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67796F"/>
    <w:multiLevelType w:val="multilevel"/>
    <w:tmpl w:val="B54A7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C73F9E"/>
    <w:multiLevelType w:val="multilevel"/>
    <w:tmpl w:val="B73C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1D1711"/>
    <w:multiLevelType w:val="multilevel"/>
    <w:tmpl w:val="3E44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31D1B6F"/>
    <w:multiLevelType w:val="multilevel"/>
    <w:tmpl w:val="5E08C73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645A1448"/>
    <w:multiLevelType w:val="multilevel"/>
    <w:tmpl w:val="742896D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641677"/>
    <w:multiLevelType w:val="multilevel"/>
    <w:tmpl w:val="3508F8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6EE052C6"/>
    <w:multiLevelType w:val="hybridMultilevel"/>
    <w:tmpl w:val="1F66D430"/>
    <w:lvl w:ilvl="0" w:tplc="C7EC209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A3F7D"/>
    <w:multiLevelType w:val="hybridMultilevel"/>
    <w:tmpl w:val="E9921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E179DA"/>
    <w:multiLevelType w:val="multilevel"/>
    <w:tmpl w:val="A68E1412"/>
    <w:lvl w:ilvl="0">
      <w:start w:val="6"/>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0639D8"/>
    <w:multiLevelType w:val="multilevel"/>
    <w:tmpl w:val="A860F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08074A"/>
    <w:multiLevelType w:val="multilevel"/>
    <w:tmpl w:val="B7A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266D3E"/>
    <w:multiLevelType w:val="multilevel"/>
    <w:tmpl w:val="0EAC46E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7F967082"/>
    <w:multiLevelType w:val="multilevel"/>
    <w:tmpl w:val="E068B3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866">
    <w:abstractNumId w:val="48"/>
  </w:num>
  <w:num w:numId="2" w16cid:durableId="974800845">
    <w:abstractNumId w:val="21"/>
  </w:num>
  <w:num w:numId="3" w16cid:durableId="1110664609">
    <w:abstractNumId w:val="7"/>
  </w:num>
  <w:num w:numId="4" w16cid:durableId="788012479">
    <w:abstractNumId w:val="20"/>
  </w:num>
  <w:num w:numId="5" w16cid:durableId="2118479915">
    <w:abstractNumId w:val="24"/>
  </w:num>
  <w:num w:numId="6" w16cid:durableId="409471144">
    <w:abstractNumId w:val="12"/>
  </w:num>
  <w:num w:numId="7" w16cid:durableId="1494300092">
    <w:abstractNumId w:val="23"/>
  </w:num>
  <w:num w:numId="8" w16cid:durableId="544098035">
    <w:abstractNumId w:val="32"/>
  </w:num>
  <w:num w:numId="9" w16cid:durableId="1153369459">
    <w:abstractNumId w:val="8"/>
  </w:num>
  <w:num w:numId="10" w16cid:durableId="508448925">
    <w:abstractNumId w:val="31"/>
  </w:num>
  <w:num w:numId="11" w16cid:durableId="136143228">
    <w:abstractNumId w:val="34"/>
  </w:num>
  <w:num w:numId="12" w16cid:durableId="908416385">
    <w:abstractNumId w:val="52"/>
  </w:num>
  <w:num w:numId="13" w16cid:durableId="509216547">
    <w:abstractNumId w:val="35"/>
  </w:num>
  <w:num w:numId="14" w16cid:durableId="695496405">
    <w:abstractNumId w:val="40"/>
  </w:num>
  <w:num w:numId="15" w16cid:durableId="1121847093">
    <w:abstractNumId w:val="11"/>
  </w:num>
  <w:num w:numId="16" w16cid:durableId="1366055851">
    <w:abstractNumId w:val="2"/>
  </w:num>
  <w:num w:numId="17" w16cid:durableId="1223982444">
    <w:abstractNumId w:val="25"/>
  </w:num>
  <w:num w:numId="18" w16cid:durableId="748649508">
    <w:abstractNumId w:val="9"/>
  </w:num>
  <w:num w:numId="19" w16cid:durableId="2012290103">
    <w:abstractNumId w:val="39"/>
  </w:num>
  <w:num w:numId="20" w16cid:durableId="549802775">
    <w:abstractNumId w:val="47"/>
  </w:num>
  <w:num w:numId="21" w16cid:durableId="394596019">
    <w:abstractNumId w:val="36"/>
  </w:num>
  <w:num w:numId="22" w16cid:durableId="650911868">
    <w:abstractNumId w:val="15"/>
  </w:num>
  <w:num w:numId="23" w16cid:durableId="1520657493">
    <w:abstractNumId w:val="16"/>
  </w:num>
  <w:num w:numId="24" w16cid:durableId="136455240">
    <w:abstractNumId w:val="37"/>
  </w:num>
  <w:num w:numId="25" w16cid:durableId="1561550336">
    <w:abstractNumId w:val="29"/>
  </w:num>
  <w:num w:numId="26" w16cid:durableId="1703167449">
    <w:abstractNumId w:val="26"/>
  </w:num>
  <w:num w:numId="27" w16cid:durableId="1643609804">
    <w:abstractNumId w:val="0"/>
  </w:num>
  <w:num w:numId="28" w16cid:durableId="1395546776">
    <w:abstractNumId w:val="6"/>
  </w:num>
  <w:num w:numId="29" w16cid:durableId="217210335">
    <w:abstractNumId w:val="55"/>
  </w:num>
  <w:num w:numId="30" w16cid:durableId="1614287863">
    <w:abstractNumId w:val="14"/>
  </w:num>
  <w:num w:numId="31" w16cid:durableId="2006544370">
    <w:abstractNumId w:val="41"/>
  </w:num>
  <w:num w:numId="32" w16cid:durableId="1159425990">
    <w:abstractNumId w:val="3"/>
  </w:num>
  <w:num w:numId="33" w16cid:durableId="689332340">
    <w:abstractNumId w:val="22"/>
  </w:num>
  <w:num w:numId="34" w16cid:durableId="536161288">
    <w:abstractNumId w:val="38"/>
  </w:num>
  <w:num w:numId="35" w16cid:durableId="916328589">
    <w:abstractNumId w:val="4"/>
  </w:num>
  <w:num w:numId="36" w16cid:durableId="1172797287">
    <w:abstractNumId w:val="1"/>
  </w:num>
  <w:num w:numId="37" w16cid:durableId="1547374725">
    <w:abstractNumId w:val="10"/>
  </w:num>
  <w:num w:numId="38" w16cid:durableId="1129787589">
    <w:abstractNumId w:val="46"/>
  </w:num>
  <w:num w:numId="39" w16cid:durableId="72241634">
    <w:abstractNumId w:val="17"/>
  </w:num>
  <w:num w:numId="40" w16cid:durableId="904802039">
    <w:abstractNumId w:val="56"/>
  </w:num>
  <w:num w:numId="41" w16cid:durableId="1709602887">
    <w:abstractNumId w:val="27"/>
  </w:num>
  <w:num w:numId="42" w16cid:durableId="1074090251">
    <w:abstractNumId w:val="13"/>
  </w:num>
  <w:num w:numId="43" w16cid:durableId="1688678430">
    <w:abstractNumId w:val="54"/>
  </w:num>
  <w:num w:numId="44" w16cid:durableId="231744872">
    <w:abstractNumId w:val="53"/>
  </w:num>
  <w:num w:numId="45" w16cid:durableId="1380201952">
    <w:abstractNumId w:val="19"/>
  </w:num>
  <w:num w:numId="46" w16cid:durableId="316690563">
    <w:abstractNumId w:val="45"/>
  </w:num>
  <w:num w:numId="47" w16cid:durableId="216938263">
    <w:abstractNumId w:val="5"/>
  </w:num>
  <w:num w:numId="48" w16cid:durableId="402726690">
    <w:abstractNumId w:val="44"/>
  </w:num>
  <w:num w:numId="49" w16cid:durableId="779373125">
    <w:abstractNumId w:val="28"/>
  </w:num>
  <w:num w:numId="50" w16cid:durableId="1086220384">
    <w:abstractNumId w:val="33"/>
  </w:num>
  <w:num w:numId="51" w16cid:durableId="2141997792">
    <w:abstractNumId w:val="49"/>
  </w:num>
  <w:num w:numId="52" w16cid:durableId="575283076">
    <w:abstractNumId w:val="50"/>
  </w:num>
  <w:num w:numId="53" w16cid:durableId="1166746745">
    <w:abstractNumId w:val="51"/>
  </w:num>
  <w:num w:numId="54" w16cid:durableId="348683997">
    <w:abstractNumId w:val="30"/>
  </w:num>
  <w:num w:numId="55" w16cid:durableId="1192186533">
    <w:abstractNumId w:val="18"/>
  </w:num>
  <w:num w:numId="56" w16cid:durableId="1193764127">
    <w:abstractNumId w:val="42"/>
  </w:num>
  <w:num w:numId="57" w16cid:durableId="947616439">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F2"/>
    <w:rsid w:val="0000259E"/>
    <w:rsid w:val="00003BCD"/>
    <w:rsid w:val="00006510"/>
    <w:rsid w:val="00007A59"/>
    <w:rsid w:val="00007FD6"/>
    <w:rsid w:val="0001158C"/>
    <w:rsid w:val="00011754"/>
    <w:rsid w:val="0001175D"/>
    <w:rsid w:val="00011C7E"/>
    <w:rsid w:val="000131E5"/>
    <w:rsid w:val="000135AE"/>
    <w:rsid w:val="00014FA7"/>
    <w:rsid w:val="00015155"/>
    <w:rsid w:val="00015BC6"/>
    <w:rsid w:val="00015E41"/>
    <w:rsid w:val="00016595"/>
    <w:rsid w:val="00016AB1"/>
    <w:rsid w:val="00020716"/>
    <w:rsid w:val="00020787"/>
    <w:rsid w:val="00020F20"/>
    <w:rsid w:val="000220F9"/>
    <w:rsid w:val="000234FB"/>
    <w:rsid w:val="00030426"/>
    <w:rsid w:val="00030CFF"/>
    <w:rsid w:val="000312D6"/>
    <w:rsid w:val="000343BF"/>
    <w:rsid w:val="00034AED"/>
    <w:rsid w:val="00036C35"/>
    <w:rsid w:val="000408B9"/>
    <w:rsid w:val="0004352A"/>
    <w:rsid w:val="00043DFD"/>
    <w:rsid w:val="00044F6D"/>
    <w:rsid w:val="00045AC8"/>
    <w:rsid w:val="00047598"/>
    <w:rsid w:val="0005082C"/>
    <w:rsid w:val="00051D66"/>
    <w:rsid w:val="00053719"/>
    <w:rsid w:val="000547D4"/>
    <w:rsid w:val="00055F25"/>
    <w:rsid w:val="00056FCD"/>
    <w:rsid w:val="00057B70"/>
    <w:rsid w:val="00060E30"/>
    <w:rsid w:val="00061170"/>
    <w:rsid w:val="0006117F"/>
    <w:rsid w:val="00062564"/>
    <w:rsid w:val="0006415E"/>
    <w:rsid w:val="00066044"/>
    <w:rsid w:val="000664D9"/>
    <w:rsid w:val="00070053"/>
    <w:rsid w:val="00070BE3"/>
    <w:rsid w:val="00071E25"/>
    <w:rsid w:val="00073445"/>
    <w:rsid w:val="0007586F"/>
    <w:rsid w:val="00075D2B"/>
    <w:rsid w:val="00076FC0"/>
    <w:rsid w:val="00081FA6"/>
    <w:rsid w:val="0008204C"/>
    <w:rsid w:val="00085186"/>
    <w:rsid w:val="00086307"/>
    <w:rsid w:val="00087072"/>
    <w:rsid w:val="000877BC"/>
    <w:rsid w:val="000947D3"/>
    <w:rsid w:val="00094FF4"/>
    <w:rsid w:val="0009506B"/>
    <w:rsid w:val="00095CC6"/>
    <w:rsid w:val="00095EF0"/>
    <w:rsid w:val="0009654E"/>
    <w:rsid w:val="00096894"/>
    <w:rsid w:val="000969CB"/>
    <w:rsid w:val="00096B3D"/>
    <w:rsid w:val="0009748F"/>
    <w:rsid w:val="00097FD5"/>
    <w:rsid w:val="000A02FB"/>
    <w:rsid w:val="000A03CB"/>
    <w:rsid w:val="000A0E3F"/>
    <w:rsid w:val="000A3071"/>
    <w:rsid w:val="000A3973"/>
    <w:rsid w:val="000A5257"/>
    <w:rsid w:val="000A6109"/>
    <w:rsid w:val="000A6770"/>
    <w:rsid w:val="000A6F34"/>
    <w:rsid w:val="000B0DC9"/>
    <w:rsid w:val="000B128B"/>
    <w:rsid w:val="000B1A4F"/>
    <w:rsid w:val="000B2390"/>
    <w:rsid w:val="000B2E8D"/>
    <w:rsid w:val="000B36DE"/>
    <w:rsid w:val="000B3E1C"/>
    <w:rsid w:val="000B41FA"/>
    <w:rsid w:val="000B4FCF"/>
    <w:rsid w:val="000B6246"/>
    <w:rsid w:val="000B786E"/>
    <w:rsid w:val="000C3181"/>
    <w:rsid w:val="000C36B8"/>
    <w:rsid w:val="000C5DC8"/>
    <w:rsid w:val="000C5F3E"/>
    <w:rsid w:val="000C6208"/>
    <w:rsid w:val="000C7E20"/>
    <w:rsid w:val="000D264A"/>
    <w:rsid w:val="000D3700"/>
    <w:rsid w:val="000D3BAB"/>
    <w:rsid w:val="000D53FA"/>
    <w:rsid w:val="000D6465"/>
    <w:rsid w:val="000D6467"/>
    <w:rsid w:val="000E1095"/>
    <w:rsid w:val="000E10AB"/>
    <w:rsid w:val="000E1DA0"/>
    <w:rsid w:val="000E4897"/>
    <w:rsid w:val="000E5093"/>
    <w:rsid w:val="000F177E"/>
    <w:rsid w:val="000F2885"/>
    <w:rsid w:val="000F2B1A"/>
    <w:rsid w:val="000F6964"/>
    <w:rsid w:val="0010110B"/>
    <w:rsid w:val="0010123D"/>
    <w:rsid w:val="001015C2"/>
    <w:rsid w:val="00101EF5"/>
    <w:rsid w:val="001020D6"/>
    <w:rsid w:val="00102424"/>
    <w:rsid w:val="00103DD4"/>
    <w:rsid w:val="0010455E"/>
    <w:rsid w:val="001047F8"/>
    <w:rsid w:val="00106427"/>
    <w:rsid w:val="00107769"/>
    <w:rsid w:val="001077F5"/>
    <w:rsid w:val="00110FE6"/>
    <w:rsid w:val="001118C7"/>
    <w:rsid w:val="00112536"/>
    <w:rsid w:val="0011410A"/>
    <w:rsid w:val="0011488D"/>
    <w:rsid w:val="00117990"/>
    <w:rsid w:val="001201D6"/>
    <w:rsid w:val="00120765"/>
    <w:rsid w:val="00122D17"/>
    <w:rsid w:val="001243AE"/>
    <w:rsid w:val="00125670"/>
    <w:rsid w:val="001257C0"/>
    <w:rsid w:val="00125C9A"/>
    <w:rsid w:val="00125D8C"/>
    <w:rsid w:val="00126D93"/>
    <w:rsid w:val="00131540"/>
    <w:rsid w:val="00131817"/>
    <w:rsid w:val="00131CE5"/>
    <w:rsid w:val="00132DF1"/>
    <w:rsid w:val="0013322C"/>
    <w:rsid w:val="001336D7"/>
    <w:rsid w:val="00133786"/>
    <w:rsid w:val="001337C6"/>
    <w:rsid w:val="001340A4"/>
    <w:rsid w:val="00135CFD"/>
    <w:rsid w:val="0013772C"/>
    <w:rsid w:val="00137CC0"/>
    <w:rsid w:val="00137EF4"/>
    <w:rsid w:val="0013E55D"/>
    <w:rsid w:val="00144762"/>
    <w:rsid w:val="001471FB"/>
    <w:rsid w:val="001479A0"/>
    <w:rsid w:val="00150ABE"/>
    <w:rsid w:val="00151AF0"/>
    <w:rsid w:val="00154D3B"/>
    <w:rsid w:val="00155349"/>
    <w:rsid w:val="00156A82"/>
    <w:rsid w:val="00157442"/>
    <w:rsid w:val="001575A9"/>
    <w:rsid w:val="00157B40"/>
    <w:rsid w:val="001603FF"/>
    <w:rsid w:val="00162529"/>
    <w:rsid w:val="00164A88"/>
    <w:rsid w:val="00166B59"/>
    <w:rsid w:val="00171B2A"/>
    <w:rsid w:val="00171CA8"/>
    <w:rsid w:val="00173829"/>
    <w:rsid w:val="00175DCE"/>
    <w:rsid w:val="0017606E"/>
    <w:rsid w:val="00176ED7"/>
    <w:rsid w:val="0018059C"/>
    <w:rsid w:val="00183097"/>
    <w:rsid w:val="00185064"/>
    <w:rsid w:val="00186FA6"/>
    <w:rsid w:val="001871F3"/>
    <w:rsid w:val="0019069D"/>
    <w:rsid w:val="00190DEF"/>
    <w:rsid w:val="001910F9"/>
    <w:rsid w:val="00192C26"/>
    <w:rsid w:val="00192DC5"/>
    <w:rsid w:val="00193610"/>
    <w:rsid w:val="001A1784"/>
    <w:rsid w:val="001A18F1"/>
    <w:rsid w:val="001A1F14"/>
    <w:rsid w:val="001A205D"/>
    <w:rsid w:val="001A2C8E"/>
    <w:rsid w:val="001A5069"/>
    <w:rsid w:val="001B151C"/>
    <w:rsid w:val="001B1542"/>
    <w:rsid w:val="001B226F"/>
    <w:rsid w:val="001B241F"/>
    <w:rsid w:val="001B26B1"/>
    <w:rsid w:val="001B351F"/>
    <w:rsid w:val="001B3D54"/>
    <w:rsid w:val="001B4646"/>
    <w:rsid w:val="001B6898"/>
    <w:rsid w:val="001B719A"/>
    <w:rsid w:val="001C2355"/>
    <w:rsid w:val="001C2B2E"/>
    <w:rsid w:val="001C355F"/>
    <w:rsid w:val="001C5D60"/>
    <w:rsid w:val="001D039F"/>
    <w:rsid w:val="001D06FB"/>
    <w:rsid w:val="001D383B"/>
    <w:rsid w:val="001D417D"/>
    <w:rsid w:val="001D45C2"/>
    <w:rsid w:val="001D5107"/>
    <w:rsid w:val="001D5678"/>
    <w:rsid w:val="001D610D"/>
    <w:rsid w:val="001D66AB"/>
    <w:rsid w:val="001D6CF2"/>
    <w:rsid w:val="001D7786"/>
    <w:rsid w:val="001D79C9"/>
    <w:rsid w:val="001E0D3A"/>
    <w:rsid w:val="001E0FDD"/>
    <w:rsid w:val="001E1222"/>
    <w:rsid w:val="001E2429"/>
    <w:rsid w:val="001E390B"/>
    <w:rsid w:val="001E7D3D"/>
    <w:rsid w:val="001E7E2D"/>
    <w:rsid w:val="001F2357"/>
    <w:rsid w:val="001F62B2"/>
    <w:rsid w:val="001F684F"/>
    <w:rsid w:val="001F6DE3"/>
    <w:rsid w:val="00200938"/>
    <w:rsid w:val="00200F8F"/>
    <w:rsid w:val="00201601"/>
    <w:rsid w:val="00201640"/>
    <w:rsid w:val="00203103"/>
    <w:rsid w:val="002046E8"/>
    <w:rsid w:val="0020662A"/>
    <w:rsid w:val="00206CC6"/>
    <w:rsid w:val="00206F5A"/>
    <w:rsid w:val="0021000D"/>
    <w:rsid w:val="00210EFF"/>
    <w:rsid w:val="00211B3D"/>
    <w:rsid w:val="002137DA"/>
    <w:rsid w:val="002137FF"/>
    <w:rsid w:val="002139E3"/>
    <w:rsid w:val="00214F47"/>
    <w:rsid w:val="0021526E"/>
    <w:rsid w:val="002176E7"/>
    <w:rsid w:val="00217E33"/>
    <w:rsid w:val="002215CB"/>
    <w:rsid w:val="0022461C"/>
    <w:rsid w:val="00227394"/>
    <w:rsid w:val="002309F3"/>
    <w:rsid w:val="00230A8B"/>
    <w:rsid w:val="002317F8"/>
    <w:rsid w:val="00231C60"/>
    <w:rsid w:val="00232788"/>
    <w:rsid w:val="00233E21"/>
    <w:rsid w:val="00234545"/>
    <w:rsid w:val="00235B7F"/>
    <w:rsid w:val="00241A64"/>
    <w:rsid w:val="00241B4A"/>
    <w:rsid w:val="00241F2B"/>
    <w:rsid w:val="00250D52"/>
    <w:rsid w:val="00251236"/>
    <w:rsid w:val="0025234B"/>
    <w:rsid w:val="00252866"/>
    <w:rsid w:val="00252F73"/>
    <w:rsid w:val="0025306C"/>
    <w:rsid w:val="00254AC4"/>
    <w:rsid w:val="00255706"/>
    <w:rsid w:val="00256DBA"/>
    <w:rsid w:val="00260FDF"/>
    <w:rsid w:val="00263A8B"/>
    <w:rsid w:val="00267277"/>
    <w:rsid w:val="002705DC"/>
    <w:rsid w:val="00270E4D"/>
    <w:rsid w:val="002713B5"/>
    <w:rsid w:val="00272CBA"/>
    <w:rsid w:val="00272D23"/>
    <w:rsid w:val="00273E78"/>
    <w:rsid w:val="0027517D"/>
    <w:rsid w:val="00275453"/>
    <w:rsid w:val="00275B40"/>
    <w:rsid w:val="00275D9C"/>
    <w:rsid w:val="002765F8"/>
    <w:rsid w:val="002766DA"/>
    <w:rsid w:val="002776FF"/>
    <w:rsid w:val="00277C6E"/>
    <w:rsid w:val="00277F0B"/>
    <w:rsid w:val="002800E0"/>
    <w:rsid w:val="0028068C"/>
    <w:rsid w:val="002809FF"/>
    <w:rsid w:val="002835F2"/>
    <w:rsid w:val="00285480"/>
    <w:rsid w:val="002909C1"/>
    <w:rsid w:val="002914E8"/>
    <w:rsid w:val="002937D0"/>
    <w:rsid w:val="00293AFA"/>
    <w:rsid w:val="002941C8"/>
    <w:rsid w:val="002A0666"/>
    <w:rsid w:val="002A0AB2"/>
    <w:rsid w:val="002A20B2"/>
    <w:rsid w:val="002A306C"/>
    <w:rsid w:val="002A5297"/>
    <w:rsid w:val="002A5BCE"/>
    <w:rsid w:val="002A5E2B"/>
    <w:rsid w:val="002B2AA0"/>
    <w:rsid w:val="002B31B3"/>
    <w:rsid w:val="002B5950"/>
    <w:rsid w:val="002B5E19"/>
    <w:rsid w:val="002C0A47"/>
    <w:rsid w:val="002C0C61"/>
    <w:rsid w:val="002C1EF8"/>
    <w:rsid w:val="002C3BE5"/>
    <w:rsid w:val="002C40CA"/>
    <w:rsid w:val="002D08D9"/>
    <w:rsid w:val="002D1336"/>
    <w:rsid w:val="002D1DD4"/>
    <w:rsid w:val="002D31F9"/>
    <w:rsid w:val="002D3B28"/>
    <w:rsid w:val="002D3D98"/>
    <w:rsid w:val="002D6B95"/>
    <w:rsid w:val="002D6D03"/>
    <w:rsid w:val="002E11A7"/>
    <w:rsid w:val="002E1963"/>
    <w:rsid w:val="002E1EF8"/>
    <w:rsid w:val="002E3174"/>
    <w:rsid w:val="002E430D"/>
    <w:rsid w:val="002E5485"/>
    <w:rsid w:val="002E5D3B"/>
    <w:rsid w:val="002E77AC"/>
    <w:rsid w:val="002E79C8"/>
    <w:rsid w:val="002F031B"/>
    <w:rsid w:val="002F258A"/>
    <w:rsid w:val="002F2B65"/>
    <w:rsid w:val="002F49B8"/>
    <w:rsid w:val="002F66C0"/>
    <w:rsid w:val="002F6896"/>
    <w:rsid w:val="002F7209"/>
    <w:rsid w:val="0030200A"/>
    <w:rsid w:val="00302597"/>
    <w:rsid w:val="00305B76"/>
    <w:rsid w:val="00310F30"/>
    <w:rsid w:val="00311379"/>
    <w:rsid w:val="0031267B"/>
    <w:rsid w:val="0031280C"/>
    <w:rsid w:val="00313305"/>
    <w:rsid w:val="0031711E"/>
    <w:rsid w:val="003171BE"/>
    <w:rsid w:val="0031768D"/>
    <w:rsid w:val="003209C4"/>
    <w:rsid w:val="003225DD"/>
    <w:rsid w:val="00322DFB"/>
    <w:rsid w:val="00323242"/>
    <w:rsid w:val="003233CA"/>
    <w:rsid w:val="00324DB0"/>
    <w:rsid w:val="00327F1E"/>
    <w:rsid w:val="003321F9"/>
    <w:rsid w:val="00332243"/>
    <w:rsid w:val="00333858"/>
    <w:rsid w:val="003357B6"/>
    <w:rsid w:val="00336390"/>
    <w:rsid w:val="00337B99"/>
    <w:rsid w:val="003412D4"/>
    <w:rsid w:val="00341FEB"/>
    <w:rsid w:val="0034576B"/>
    <w:rsid w:val="003457C1"/>
    <w:rsid w:val="00346722"/>
    <w:rsid w:val="0034753E"/>
    <w:rsid w:val="00350B48"/>
    <w:rsid w:val="0035120B"/>
    <w:rsid w:val="00352C2A"/>
    <w:rsid w:val="00354589"/>
    <w:rsid w:val="00355D52"/>
    <w:rsid w:val="00357181"/>
    <w:rsid w:val="00357DAD"/>
    <w:rsid w:val="00360802"/>
    <w:rsid w:val="00364A18"/>
    <w:rsid w:val="003651A6"/>
    <w:rsid w:val="0036587A"/>
    <w:rsid w:val="00371975"/>
    <w:rsid w:val="0037264A"/>
    <w:rsid w:val="00373C49"/>
    <w:rsid w:val="003749F7"/>
    <w:rsid w:val="00374DDE"/>
    <w:rsid w:val="00375061"/>
    <w:rsid w:val="00376DCE"/>
    <w:rsid w:val="00377FA8"/>
    <w:rsid w:val="00380AD6"/>
    <w:rsid w:val="00381DEF"/>
    <w:rsid w:val="0038242B"/>
    <w:rsid w:val="00384B81"/>
    <w:rsid w:val="00387650"/>
    <w:rsid w:val="0038781C"/>
    <w:rsid w:val="00391176"/>
    <w:rsid w:val="003928FC"/>
    <w:rsid w:val="00393BA7"/>
    <w:rsid w:val="00394E5A"/>
    <w:rsid w:val="00394EBE"/>
    <w:rsid w:val="00395921"/>
    <w:rsid w:val="0039594C"/>
    <w:rsid w:val="00396111"/>
    <w:rsid w:val="0039628A"/>
    <w:rsid w:val="00397A73"/>
    <w:rsid w:val="003A19EE"/>
    <w:rsid w:val="003A2415"/>
    <w:rsid w:val="003A2DAC"/>
    <w:rsid w:val="003A46A9"/>
    <w:rsid w:val="003A5F81"/>
    <w:rsid w:val="003A6406"/>
    <w:rsid w:val="003A7516"/>
    <w:rsid w:val="003A7710"/>
    <w:rsid w:val="003A7923"/>
    <w:rsid w:val="003B029C"/>
    <w:rsid w:val="003B03F9"/>
    <w:rsid w:val="003B184A"/>
    <w:rsid w:val="003B2240"/>
    <w:rsid w:val="003B30EF"/>
    <w:rsid w:val="003C0330"/>
    <w:rsid w:val="003C5FA6"/>
    <w:rsid w:val="003C7925"/>
    <w:rsid w:val="003D1C34"/>
    <w:rsid w:val="003D355D"/>
    <w:rsid w:val="003D6665"/>
    <w:rsid w:val="003E30D1"/>
    <w:rsid w:val="003E35CF"/>
    <w:rsid w:val="003E35DD"/>
    <w:rsid w:val="003E3A13"/>
    <w:rsid w:val="003E5F74"/>
    <w:rsid w:val="003E7529"/>
    <w:rsid w:val="003F0A85"/>
    <w:rsid w:val="003F1CCA"/>
    <w:rsid w:val="003F59C1"/>
    <w:rsid w:val="003F5F68"/>
    <w:rsid w:val="003F5FEA"/>
    <w:rsid w:val="003F61FB"/>
    <w:rsid w:val="003F6247"/>
    <w:rsid w:val="00400DE0"/>
    <w:rsid w:val="00401DA0"/>
    <w:rsid w:val="00402441"/>
    <w:rsid w:val="004037D9"/>
    <w:rsid w:val="00403B00"/>
    <w:rsid w:val="00405696"/>
    <w:rsid w:val="004060D5"/>
    <w:rsid w:val="00407AED"/>
    <w:rsid w:val="00410C22"/>
    <w:rsid w:val="00411367"/>
    <w:rsid w:val="00412ED6"/>
    <w:rsid w:val="004141E7"/>
    <w:rsid w:val="004149EA"/>
    <w:rsid w:val="00421431"/>
    <w:rsid w:val="004268B6"/>
    <w:rsid w:val="004268D7"/>
    <w:rsid w:val="00426EF6"/>
    <w:rsid w:val="00430460"/>
    <w:rsid w:val="00430FB1"/>
    <w:rsid w:val="00432E08"/>
    <w:rsid w:val="004331C5"/>
    <w:rsid w:val="004340A5"/>
    <w:rsid w:val="00435B24"/>
    <w:rsid w:val="00442436"/>
    <w:rsid w:val="004431C1"/>
    <w:rsid w:val="00443C3F"/>
    <w:rsid w:val="00443D0A"/>
    <w:rsid w:val="0044429C"/>
    <w:rsid w:val="0044448E"/>
    <w:rsid w:val="004450BF"/>
    <w:rsid w:val="004451A3"/>
    <w:rsid w:val="00445FEB"/>
    <w:rsid w:val="00447BAC"/>
    <w:rsid w:val="00447BAD"/>
    <w:rsid w:val="00447CB5"/>
    <w:rsid w:val="00447CE8"/>
    <w:rsid w:val="00447F35"/>
    <w:rsid w:val="00452BC8"/>
    <w:rsid w:val="00452E21"/>
    <w:rsid w:val="004535FB"/>
    <w:rsid w:val="00453FCF"/>
    <w:rsid w:val="0045594A"/>
    <w:rsid w:val="00456BA6"/>
    <w:rsid w:val="00457FA8"/>
    <w:rsid w:val="00464BB8"/>
    <w:rsid w:val="00464D78"/>
    <w:rsid w:val="00466DC2"/>
    <w:rsid w:val="00467A54"/>
    <w:rsid w:val="00467FD9"/>
    <w:rsid w:val="0047006C"/>
    <w:rsid w:val="00471460"/>
    <w:rsid w:val="004714F7"/>
    <w:rsid w:val="0047243A"/>
    <w:rsid w:val="00473263"/>
    <w:rsid w:val="00473D80"/>
    <w:rsid w:val="00473DC6"/>
    <w:rsid w:val="0047548E"/>
    <w:rsid w:val="0047550F"/>
    <w:rsid w:val="0048003A"/>
    <w:rsid w:val="00481393"/>
    <w:rsid w:val="004813A6"/>
    <w:rsid w:val="0048254B"/>
    <w:rsid w:val="004829BB"/>
    <w:rsid w:val="00486875"/>
    <w:rsid w:val="004868DE"/>
    <w:rsid w:val="004875F0"/>
    <w:rsid w:val="004906E6"/>
    <w:rsid w:val="004938F1"/>
    <w:rsid w:val="004964CD"/>
    <w:rsid w:val="004A0755"/>
    <w:rsid w:val="004A5D9C"/>
    <w:rsid w:val="004A7040"/>
    <w:rsid w:val="004B3DEF"/>
    <w:rsid w:val="004B71CE"/>
    <w:rsid w:val="004C20EB"/>
    <w:rsid w:val="004C2BBC"/>
    <w:rsid w:val="004C335D"/>
    <w:rsid w:val="004C3AAE"/>
    <w:rsid w:val="004C5BBB"/>
    <w:rsid w:val="004D2233"/>
    <w:rsid w:val="004D3954"/>
    <w:rsid w:val="004D698F"/>
    <w:rsid w:val="004E16B5"/>
    <w:rsid w:val="004E37DD"/>
    <w:rsid w:val="004E51C0"/>
    <w:rsid w:val="004E5A49"/>
    <w:rsid w:val="004E66EC"/>
    <w:rsid w:val="004E7151"/>
    <w:rsid w:val="004E76BE"/>
    <w:rsid w:val="004F04BF"/>
    <w:rsid w:val="004F1854"/>
    <w:rsid w:val="004F18B2"/>
    <w:rsid w:val="004F2278"/>
    <w:rsid w:val="004F22E5"/>
    <w:rsid w:val="004F2DD9"/>
    <w:rsid w:val="004F5755"/>
    <w:rsid w:val="00500616"/>
    <w:rsid w:val="00501307"/>
    <w:rsid w:val="00502465"/>
    <w:rsid w:val="00503F16"/>
    <w:rsid w:val="00505052"/>
    <w:rsid w:val="005063BF"/>
    <w:rsid w:val="005077FD"/>
    <w:rsid w:val="005079BB"/>
    <w:rsid w:val="00507B70"/>
    <w:rsid w:val="005102BF"/>
    <w:rsid w:val="00511AFB"/>
    <w:rsid w:val="005138A0"/>
    <w:rsid w:val="0051515F"/>
    <w:rsid w:val="00516F20"/>
    <w:rsid w:val="00517C1F"/>
    <w:rsid w:val="00523DFA"/>
    <w:rsid w:val="00524639"/>
    <w:rsid w:val="00524756"/>
    <w:rsid w:val="00524E6C"/>
    <w:rsid w:val="0052518F"/>
    <w:rsid w:val="00526627"/>
    <w:rsid w:val="00526A74"/>
    <w:rsid w:val="00527DC7"/>
    <w:rsid w:val="00530F34"/>
    <w:rsid w:val="005317EB"/>
    <w:rsid w:val="00531AC3"/>
    <w:rsid w:val="00531B15"/>
    <w:rsid w:val="005331E8"/>
    <w:rsid w:val="00533B85"/>
    <w:rsid w:val="005365FA"/>
    <w:rsid w:val="00536D8A"/>
    <w:rsid w:val="00536DC8"/>
    <w:rsid w:val="005428D3"/>
    <w:rsid w:val="005430F7"/>
    <w:rsid w:val="00544F40"/>
    <w:rsid w:val="00545A27"/>
    <w:rsid w:val="00546261"/>
    <w:rsid w:val="005475A7"/>
    <w:rsid w:val="005511EA"/>
    <w:rsid w:val="00553FB3"/>
    <w:rsid w:val="0055457B"/>
    <w:rsid w:val="005570AF"/>
    <w:rsid w:val="00557DD5"/>
    <w:rsid w:val="0056001F"/>
    <w:rsid w:val="00561E22"/>
    <w:rsid w:val="00562F80"/>
    <w:rsid w:val="00566877"/>
    <w:rsid w:val="0057005B"/>
    <w:rsid w:val="005724FD"/>
    <w:rsid w:val="005729B2"/>
    <w:rsid w:val="005736A6"/>
    <w:rsid w:val="00573A27"/>
    <w:rsid w:val="00574FF1"/>
    <w:rsid w:val="00575880"/>
    <w:rsid w:val="00577269"/>
    <w:rsid w:val="00577A5E"/>
    <w:rsid w:val="0058062E"/>
    <w:rsid w:val="00580ECF"/>
    <w:rsid w:val="00580FD8"/>
    <w:rsid w:val="0058204E"/>
    <w:rsid w:val="00583333"/>
    <w:rsid w:val="0058393F"/>
    <w:rsid w:val="00583AE0"/>
    <w:rsid w:val="005851ED"/>
    <w:rsid w:val="0058644B"/>
    <w:rsid w:val="00586AE1"/>
    <w:rsid w:val="00587C94"/>
    <w:rsid w:val="00591EA9"/>
    <w:rsid w:val="005938CB"/>
    <w:rsid w:val="00593F9B"/>
    <w:rsid w:val="005945E1"/>
    <w:rsid w:val="00594F00"/>
    <w:rsid w:val="00595766"/>
    <w:rsid w:val="0059673D"/>
    <w:rsid w:val="0059752A"/>
    <w:rsid w:val="005A1C55"/>
    <w:rsid w:val="005A32D0"/>
    <w:rsid w:val="005A3AAA"/>
    <w:rsid w:val="005A50E2"/>
    <w:rsid w:val="005A6F78"/>
    <w:rsid w:val="005A7D30"/>
    <w:rsid w:val="005B17BC"/>
    <w:rsid w:val="005B2B42"/>
    <w:rsid w:val="005B4305"/>
    <w:rsid w:val="005B4F08"/>
    <w:rsid w:val="005B64CD"/>
    <w:rsid w:val="005B7DDC"/>
    <w:rsid w:val="005C0255"/>
    <w:rsid w:val="005C0388"/>
    <w:rsid w:val="005C0D8B"/>
    <w:rsid w:val="005C1ED4"/>
    <w:rsid w:val="005C3B57"/>
    <w:rsid w:val="005C50BA"/>
    <w:rsid w:val="005D0461"/>
    <w:rsid w:val="005D09C7"/>
    <w:rsid w:val="005D1933"/>
    <w:rsid w:val="005D226E"/>
    <w:rsid w:val="005D7110"/>
    <w:rsid w:val="005E1D3C"/>
    <w:rsid w:val="005E1F92"/>
    <w:rsid w:val="005E23D0"/>
    <w:rsid w:val="005E23EA"/>
    <w:rsid w:val="005E3C0F"/>
    <w:rsid w:val="005E7B4A"/>
    <w:rsid w:val="005F40A3"/>
    <w:rsid w:val="005F74CF"/>
    <w:rsid w:val="005F75D0"/>
    <w:rsid w:val="0060460F"/>
    <w:rsid w:val="00606340"/>
    <w:rsid w:val="00606553"/>
    <w:rsid w:val="006068AB"/>
    <w:rsid w:val="00607DA1"/>
    <w:rsid w:val="00612F00"/>
    <w:rsid w:val="006145FB"/>
    <w:rsid w:val="00614F32"/>
    <w:rsid w:val="006160D8"/>
    <w:rsid w:val="0061790B"/>
    <w:rsid w:val="0062026A"/>
    <w:rsid w:val="00620C29"/>
    <w:rsid w:val="00622053"/>
    <w:rsid w:val="00624E67"/>
    <w:rsid w:val="00625C6D"/>
    <w:rsid w:val="006339B1"/>
    <w:rsid w:val="00634665"/>
    <w:rsid w:val="006371DE"/>
    <w:rsid w:val="00643154"/>
    <w:rsid w:val="00646607"/>
    <w:rsid w:val="00653C83"/>
    <w:rsid w:val="00653F05"/>
    <w:rsid w:val="00655FF8"/>
    <w:rsid w:val="00657160"/>
    <w:rsid w:val="00657F41"/>
    <w:rsid w:val="00660D45"/>
    <w:rsid w:val="006621DA"/>
    <w:rsid w:val="00666FF9"/>
    <w:rsid w:val="006745F2"/>
    <w:rsid w:val="00674EDE"/>
    <w:rsid w:val="00675DD5"/>
    <w:rsid w:val="00676341"/>
    <w:rsid w:val="0067695E"/>
    <w:rsid w:val="00676FD8"/>
    <w:rsid w:val="0068075B"/>
    <w:rsid w:val="006819C3"/>
    <w:rsid w:val="006821BE"/>
    <w:rsid w:val="006838E4"/>
    <w:rsid w:val="0068424B"/>
    <w:rsid w:val="00686FC6"/>
    <w:rsid w:val="006873A0"/>
    <w:rsid w:val="00691EAC"/>
    <w:rsid w:val="006930C0"/>
    <w:rsid w:val="00693B46"/>
    <w:rsid w:val="006965BB"/>
    <w:rsid w:val="00696BD6"/>
    <w:rsid w:val="006977A8"/>
    <w:rsid w:val="00697A34"/>
    <w:rsid w:val="006A08FE"/>
    <w:rsid w:val="006A32FC"/>
    <w:rsid w:val="006A3B5D"/>
    <w:rsid w:val="006A411D"/>
    <w:rsid w:val="006A5816"/>
    <w:rsid w:val="006A59AF"/>
    <w:rsid w:val="006A738F"/>
    <w:rsid w:val="006A7C09"/>
    <w:rsid w:val="006B032B"/>
    <w:rsid w:val="006B137D"/>
    <w:rsid w:val="006B4C52"/>
    <w:rsid w:val="006B5521"/>
    <w:rsid w:val="006B6082"/>
    <w:rsid w:val="006B6C89"/>
    <w:rsid w:val="006B70CE"/>
    <w:rsid w:val="006C164D"/>
    <w:rsid w:val="006C18F9"/>
    <w:rsid w:val="006C3234"/>
    <w:rsid w:val="006C4444"/>
    <w:rsid w:val="006C5467"/>
    <w:rsid w:val="006C5BE9"/>
    <w:rsid w:val="006D0D5F"/>
    <w:rsid w:val="006D1639"/>
    <w:rsid w:val="006D2408"/>
    <w:rsid w:val="006D58DD"/>
    <w:rsid w:val="006D6167"/>
    <w:rsid w:val="006D6194"/>
    <w:rsid w:val="006D730B"/>
    <w:rsid w:val="006E0C92"/>
    <w:rsid w:val="006E0EB6"/>
    <w:rsid w:val="006E2B27"/>
    <w:rsid w:val="006E34DA"/>
    <w:rsid w:val="006E360A"/>
    <w:rsid w:val="006E548D"/>
    <w:rsid w:val="006E6775"/>
    <w:rsid w:val="006E6A38"/>
    <w:rsid w:val="006E7545"/>
    <w:rsid w:val="006F3813"/>
    <w:rsid w:val="006F4339"/>
    <w:rsid w:val="006F69AF"/>
    <w:rsid w:val="006F6B7D"/>
    <w:rsid w:val="007001F7"/>
    <w:rsid w:val="0070034C"/>
    <w:rsid w:val="00701AA8"/>
    <w:rsid w:val="007024C3"/>
    <w:rsid w:val="00702F37"/>
    <w:rsid w:val="007032A8"/>
    <w:rsid w:val="0070356F"/>
    <w:rsid w:val="007071A9"/>
    <w:rsid w:val="00707325"/>
    <w:rsid w:val="00713884"/>
    <w:rsid w:val="00713DB1"/>
    <w:rsid w:val="00716103"/>
    <w:rsid w:val="00716490"/>
    <w:rsid w:val="00717776"/>
    <w:rsid w:val="007229C8"/>
    <w:rsid w:val="00723888"/>
    <w:rsid w:val="007264FF"/>
    <w:rsid w:val="00727D02"/>
    <w:rsid w:val="00731863"/>
    <w:rsid w:val="0073419A"/>
    <w:rsid w:val="007344D2"/>
    <w:rsid w:val="007349C0"/>
    <w:rsid w:val="00735F83"/>
    <w:rsid w:val="00740386"/>
    <w:rsid w:val="00740505"/>
    <w:rsid w:val="00741626"/>
    <w:rsid w:val="00742091"/>
    <w:rsid w:val="007442CB"/>
    <w:rsid w:val="007446E5"/>
    <w:rsid w:val="0074525B"/>
    <w:rsid w:val="00746C28"/>
    <w:rsid w:val="00747421"/>
    <w:rsid w:val="007478AD"/>
    <w:rsid w:val="00751D3D"/>
    <w:rsid w:val="007523D2"/>
    <w:rsid w:val="0075241A"/>
    <w:rsid w:val="00754DE8"/>
    <w:rsid w:val="007557F2"/>
    <w:rsid w:val="00757015"/>
    <w:rsid w:val="00757089"/>
    <w:rsid w:val="00757090"/>
    <w:rsid w:val="00764F56"/>
    <w:rsid w:val="0076505A"/>
    <w:rsid w:val="007658A8"/>
    <w:rsid w:val="007659BE"/>
    <w:rsid w:val="00766179"/>
    <w:rsid w:val="007666CE"/>
    <w:rsid w:val="00770199"/>
    <w:rsid w:val="007721B0"/>
    <w:rsid w:val="00772A5C"/>
    <w:rsid w:val="00773893"/>
    <w:rsid w:val="00774F0B"/>
    <w:rsid w:val="00775E57"/>
    <w:rsid w:val="0077751B"/>
    <w:rsid w:val="00777CFA"/>
    <w:rsid w:val="00780D57"/>
    <w:rsid w:val="00781075"/>
    <w:rsid w:val="00781379"/>
    <w:rsid w:val="0078155E"/>
    <w:rsid w:val="00782025"/>
    <w:rsid w:val="00782474"/>
    <w:rsid w:val="007828F7"/>
    <w:rsid w:val="00785B4F"/>
    <w:rsid w:val="00786641"/>
    <w:rsid w:val="0078710D"/>
    <w:rsid w:val="00787AC4"/>
    <w:rsid w:val="00787B39"/>
    <w:rsid w:val="00790E29"/>
    <w:rsid w:val="007919B4"/>
    <w:rsid w:val="00792B27"/>
    <w:rsid w:val="00792F5D"/>
    <w:rsid w:val="00793EE5"/>
    <w:rsid w:val="00794630"/>
    <w:rsid w:val="00795775"/>
    <w:rsid w:val="00797911"/>
    <w:rsid w:val="007A3B8D"/>
    <w:rsid w:val="007A7529"/>
    <w:rsid w:val="007B1120"/>
    <w:rsid w:val="007B3057"/>
    <w:rsid w:val="007B384E"/>
    <w:rsid w:val="007B6F55"/>
    <w:rsid w:val="007C1031"/>
    <w:rsid w:val="007C2D0E"/>
    <w:rsid w:val="007C3F0F"/>
    <w:rsid w:val="007C4742"/>
    <w:rsid w:val="007C66A2"/>
    <w:rsid w:val="007C79DA"/>
    <w:rsid w:val="007D02A0"/>
    <w:rsid w:val="007D0A49"/>
    <w:rsid w:val="007D38D2"/>
    <w:rsid w:val="007D3F08"/>
    <w:rsid w:val="007D472E"/>
    <w:rsid w:val="007D498E"/>
    <w:rsid w:val="007D5D94"/>
    <w:rsid w:val="007D65C6"/>
    <w:rsid w:val="007D7B3F"/>
    <w:rsid w:val="007E15A1"/>
    <w:rsid w:val="007E3D7D"/>
    <w:rsid w:val="007E4F0D"/>
    <w:rsid w:val="007E72F9"/>
    <w:rsid w:val="007E7528"/>
    <w:rsid w:val="007E75B0"/>
    <w:rsid w:val="007E7C26"/>
    <w:rsid w:val="007F16E4"/>
    <w:rsid w:val="007F2752"/>
    <w:rsid w:val="007F3534"/>
    <w:rsid w:val="007F432D"/>
    <w:rsid w:val="007F552E"/>
    <w:rsid w:val="007F561C"/>
    <w:rsid w:val="007F5F4F"/>
    <w:rsid w:val="007F7257"/>
    <w:rsid w:val="008008E9"/>
    <w:rsid w:val="008009D9"/>
    <w:rsid w:val="00805746"/>
    <w:rsid w:val="0080607C"/>
    <w:rsid w:val="008104DF"/>
    <w:rsid w:val="0081064C"/>
    <w:rsid w:val="00811279"/>
    <w:rsid w:val="0081507B"/>
    <w:rsid w:val="00817E13"/>
    <w:rsid w:val="0082324D"/>
    <w:rsid w:val="008236DD"/>
    <w:rsid w:val="00823AB9"/>
    <w:rsid w:val="00827BBC"/>
    <w:rsid w:val="008312E4"/>
    <w:rsid w:val="0083232F"/>
    <w:rsid w:val="00832B12"/>
    <w:rsid w:val="008348AA"/>
    <w:rsid w:val="00834BD1"/>
    <w:rsid w:val="008379A0"/>
    <w:rsid w:val="00841928"/>
    <w:rsid w:val="008429CC"/>
    <w:rsid w:val="00850B12"/>
    <w:rsid w:val="008540E7"/>
    <w:rsid w:val="00854746"/>
    <w:rsid w:val="00856E15"/>
    <w:rsid w:val="008600B1"/>
    <w:rsid w:val="0086036F"/>
    <w:rsid w:val="0086067C"/>
    <w:rsid w:val="00860B44"/>
    <w:rsid w:val="008627D3"/>
    <w:rsid w:val="008631A4"/>
    <w:rsid w:val="0086348B"/>
    <w:rsid w:val="008635CD"/>
    <w:rsid w:val="008639C0"/>
    <w:rsid w:val="00863AC2"/>
    <w:rsid w:val="00863EF4"/>
    <w:rsid w:val="00864A1D"/>
    <w:rsid w:val="0086660E"/>
    <w:rsid w:val="00866A04"/>
    <w:rsid w:val="008672B5"/>
    <w:rsid w:val="00867F89"/>
    <w:rsid w:val="00870E2E"/>
    <w:rsid w:val="00873FB3"/>
    <w:rsid w:val="00873FCD"/>
    <w:rsid w:val="00874930"/>
    <w:rsid w:val="008755D2"/>
    <w:rsid w:val="008774F4"/>
    <w:rsid w:val="0087751D"/>
    <w:rsid w:val="00877CA4"/>
    <w:rsid w:val="00880233"/>
    <w:rsid w:val="00881645"/>
    <w:rsid w:val="00881949"/>
    <w:rsid w:val="00882425"/>
    <w:rsid w:val="008827BB"/>
    <w:rsid w:val="00883E1B"/>
    <w:rsid w:val="00884171"/>
    <w:rsid w:val="00885D1E"/>
    <w:rsid w:val="0088609D"/>
    <w:rsid w:val="00886B37"/>
    <w:rsid w:val="0089094B"/>
    <w:rsid w:val="00891743"/>
    <w:rsid w:val="008928DD"/>
    <w:rsid w:val="008930E8"/>
    <w:rsid w:val="0089364A"/>
    <w:rsid w:val="00893A88"/>
    <w:rsid w:val="008944E1"/>
    <w:rsid w:val="008A0112"/>
    <w:rsid w:val="008A03BB"/>
    <w:rsid w:val="008A0CBB"/>
    <w:rsid w:val="008A0DBD"/>
    <w:rsid w:val="008A13FF"/>
    <w:rsid w:val="008A1818"/>
    <w:rsid w:val="008A613D"/>
    <w:rsid w:val="008A67AC"/>
    <w:rsid w:val="008B1461"/>
    <w:rsid w:val="008B1637"/>
    <w:rsid w:val="008B29CA"/>
    <w:rsid w:val="008B3CB0"/>
    <w:rsid w:val="008B4C85"/>
    <w:rsid w:val="008B69BC"/>
    <w:rsid w:val="008C026F"/>
    <w:rsid w:val="008C0C33"/>
    <w:rsid w:val="008C128E"/>
    <w:rsid w:val="008C19A7"/>
    <w:rsid w:val="008C2BBD"/>
    <w:rsid w:val="008C3201"/>
    <w:rsid w:val="008C32DF"/>
    <w:rsid w:val="008C3BAD"/>
    <w:rsid w:val="008C3C19"/>
    <w:rsid w:val="008C49AC"/>
    <w:rsid w:val="008C5F0B"/>
    <w:rsid w:val="008C7732"/>
    <w:rsid w:val="008C7F0B"/>
    <w:rsid w:val="008D1A96"/>
    <w:rsid w:val="008D2430"/>
    <w:rsid w:val="008D2A83"/>
    <w:rsid w:val="008D3A52"/>
    <w:rsid w:val="008D677C"/>
    <w:rsid w:val="008D699A"/>
    <w:rsid w:val="008D6EFF"/>
    <w:rsid w:val="008E0897"/>
    <w:rsid w:val="008E0927"/>
    <w:rsid w:val="008E323C"/>
    <w:rsid w:val="008E392E"/>
    <w:rsid w:val="008E5398"/>
    <w:rsid w:val="008E6074"/>
    <w:rsid w:val="008F1BF8"/>
    <w:rsid w:val="008F2F3E"/>
    <w:rsid w:val="008F3F5D"/>
    <w:rsid w:val="008F4E1F"/>
    <w:rsid w:val="008F7432"/>
    <w:rsid w:val="008F7C97"/>
    <w:rsid w:val="00903A78"/>
    <w:rsid w:val="00903DBD"/>
    <w:rsid w:val="00905A3A"/>
    <w:rsid w:val="009065CA"/>
    <w:rsid w:val="00910246"/>
    <w:rsid w:val="00911BC1"/>
    <w:rsid w:val="00911D8E"/>
    <w:rsid w:val="009131ED"/>
    <w:rsid w:val="00913783"/>
    <w:rsid w:val="00913995"/>
    <w:rsid w:val="00914264"/>
    <w:rsid w:val="009150AE"/>
    <w:rsid w:val="00915553"/>
    <w:rsid w:val="00915756"/>
    <w:rsid w:val="00916286"/>
    <w:rsid w:val="00917AB8"/>
    <w:rsid w:val="009206BE"/>
    <w:rsid w:val="0092174E"/>
    <w:rsid w:val="0092176C"/>
    <w:rsid w:val="00924731"/>
    <w:rsid w:val="00925019"/>
    <w:rsid w:val="0093017C"/>
    <w:rsid w:val="009307BF"/>
    <w:rsid w:val="00930D3C"/>
    <w:rsid w:val="009316BA"/>
    <w:rsid w:val="00934905"/>
    <w:rsid w:val="00942525"/>
    <w:rsid w:val="00942DE6"/>
    <w:rsid w:val="00944435"/>
    <w:rsid w:val="00946FA7"/>
    <w:rsid w:val="00950EAE"/>
    <w:rsid w:val="00950FC4"/>
    <w:rsid w:val="0095540B"/>
    <w:rsid w:val="00956238"/>
    <w:rsid w:val="00956DE8"/>
    <w:rsid w:val="0095745E"/>
    <w:rsid w:val="009606D3"/>
    <w:rsid w:val="00960A00"/>
    <w:rsid w:val="00962EAB"/>
    <w:rsid w:val="00964440"/>
    <w:rsid w:val="0096483B"/>
    <w:rsid w:val="009674B6"/>
    <w:rsid w:val="00970C45"/>
    <w:rsid w:val="0097162B"/>
    <w:rsid w:val="009717D1"/>
    <w:rsid w:val="00975A1F"/>
    <w:rsid w:val="00975C0B"/>
    <w:rsid w:val="009774B2"/>
    <w:rsid w:val="00980145"/>
    <w:rsid w:val="00980337"/>
    <w:rsid w:val="00980926"/>
    <w:rsid w:val="00982478"/>
    <w:rsid w:val="00982DDF"/>
    <w:rsid w:val="009834BE"/>
    <w:rsid w:val="00983EEE"/>
    <w:rsid w:val="00983F2A"/>
    <w:rsid w:val="009843E2"/>
    <w:rsid w:val="00985485"/>
    <w:rsid w:val="00985E64"/>
    <w:rsid w:val="00990C92"/>
    <w:rsid w:val="0099222D"/>
    <w:rsid w:val="0099280D"/>
    <w:rsid w:val="00992F86"/>
    <w:rsid w:val="009935A2"/>
    <w:rsid w:val="00993773"/>
    <w:rsid w:val="0099486E"/>
    <w:rsid w:val="00995DD9"/>
    <w:rsid w:val="009A02CA"/>
    <w:rsid w:val="009A35B1"/>
    <w:rsid w:val="009A3F1A"/>
    <w:rsid w:val="009A42A6"/>
    <w:rsid w:val="009A6ABD"/>
    <w:rsid w:val="009B037B"/>
    <w:rsid w:val="009B2BCD"/>
    <w:rsid w:val="009B4037"/>
    <w:rsid w:val="009B42A2"/>
    <w:rsid w:val="009B47C5"/>
    <w:rsid w:val="009B4C74"/>
    <w:rsid w:val="009B504C"/>
    <w:rsid w:val="009B6250"/>
    <w:rsid w:val="009C094F"/>
    <w:rsid w:val="009C235A"/>
    <w:rsid w:val="009C2805"/>
    <w:rsid w:val="009C3D76"/>
    <w:rsid w:val="009C61D4"/>
    <w:rsid w:val="009C6A4F"/>
    <w:rsid w:val="009C739F"/>
    <w:rsid w:val="009D513E"/>
    <w:rsid w:val="009D5AE5"/>
    <w:rsid w:val="009D7B2E"/>
    <w:rsid w:val="009E0027"/>
    <w:rsid w:val="009E0537"/>
    <w:rsid w:val="009E0FAB"/>
    <w:rsid w:val="009E1487"/>
    <w:rsid w:val="009E2526"/>
    <w:rsid w:val="009E2F76"/>
    <w:rsid w:val="009E3615"/>
    <w:rsid w:val="009E5004"/>
    <w:rsid w:val="009E5998"/>
    <w:rsid w:val="009E6251"/>
    <w:rsid w:val="009E78A2"/>
    <w:rsid w:val="009F2B32"/>
    <w:rsid w:val="009F2B7A"/>
    <w:rsid w:val="009F2C22"/>
    <w:rsid w:val="009F462A"/>
    <w:rsid w:val="009F64F8"/>
    <w:rsid w:val="009F72BE"/>
    <w:rsid w:val="00A0192C"/>
    <w:rsid w:val="00A035B8"/>
    <w:rsid w:val="00A03FE6"/>
    <w:rsid w:val="00A04D8D"/>
    <w:rsid w:val="00A0580B"/>
    <w:rsid w:val="00A115BE"/>
    <w:rsid w:val="00A11604"/>
    <w:rsid w:val="00A124E4"/>
    <w:rsid w:val="00A13BE5"/>
    <w:rsid w:val="00A162CA"/>
    <w:rsid w:val="00A16679"/>
    <w:rsid w:val="00A17BF1"/>
    <w:rsid w:val="00A210BF"/>
    <w:rsid w:val="00A213A8"/>
    <w:rsid w:val="00A21ED3"/>
    <w:rsid w:val="00A23B5D"/>
    <w:rsid w:val="00A2493A"/>
    <w:rsid w:val="00A24CD9"/>
    <w:rsid w:val="00A25078"/>
    <w:rsid w:val="00A26BDD"/>
    <w:rsid w:val="00A26F4B"/>
    <w:rsid w:val="00A270BF"/>
    <w:rsid w:val="00A30195"/>
    <w:rsid w:val="00A32B45"/>
    <w:rsid w:val="00A33926"/>
    <w:rsid w:val="00A350DC"/>
    <w:rsid w:val="00A36505"/>
    <w:rsid w:val="00A3655E"/>
    <w:rsid w:val="00A36DD4"/>
    <w:rsid w:val="00A37055"/>
    <w:rsid w:val="00A41E51"/>
    <w:rsid w:val="00A44512"/>
    <w:rsid w:val="00A45D03"/>
    <w:rsid w:val="00A46F2D"/>
    <w:rsid w:val="00A47530"/>
    <w:rsid w:val="00A52603"/>
    <w:rsid w:val="00A52BA4"/>
    <w:rsid w:val="00A5471E"/>
    <w:rsid w:val="00A603AE"/>
    <w:rsid w:val="00A611F8"/>
    <w:rsid w:val="00A62160"/>
    <w:rsid w:val="00A62DF4"/>
    <w:rsid w:val="00A632A5"/>
    <w:rsid w:val="00A6381B"/>
    <w:rsid w:val="00A66511"/>
    <w:rsid w:val="00A66C46"/>
    <w:rsid w:val="00A7037F"/>
    <w:rsid w:val="00A722A7"/>
    <w:rsid w:val="00A75679"/>
    <w:rsid w:val="00A758C9"/>
    <w:rsid w:val="00A766DC"/>
    <w:rsid w:val="00A77B12"/>
    <w:rsid w:val="00A80A1C"/>
    <w:rsid w:val="00A8172B"/>
    <w:rsid w:val="00A83462"/>
    <w:rsid w:val="00A8424B"/>
    <w:rsid w:val="00A84C9A"/>
    <w:rsid w:val="00A85DEE"/>
    <w:rsid w:val="00A86DC4"/>
    <w:rsid w:val="00A87954"/>
    <w:rsid w:val="00A90B64"/>
    <w:rsid w:val="00A91760"/>
    <w:rsid w:val="00A93F53"/>
    <w:rsid w:val="00A94E4A"/>
    <w:rsid w:val="00AA0D84"/>
    <w:rsid w:val="00AA18E2"/>
    <w:rsid w:val="00AA1EF9"/>
    <w:rsid w:val="00AA203B"/>
    <w:rsid w:val="00AA3420"/>
    <w:rsid w:val="00AA4501"/>
    <w:rsid w:val="00AA5163"/>
    <w:rsid w:val="00AA6211"/>
    <w:rsid w:val="00AA7BCE"/>
    <w:rsid w:val="00AB1585"/>
    <w:rsid w:val="00AB2DC1"/>
    <w:rsid w:val="00AB3830"/>
    <w:rsid w:val="00AB4720"/>
    <w:rsid w:val="00AB56C2"/>
    <w:rsid w:val="00AB6226"/>
    <w:rsid w:val="00AB7460"/>
    <w:rsid w:val="00AB781F"/>
    <w:rsid w:val="00AB7902"/>
    <w:rsid w:val="00AC04B4"/>
    <w:rsid w:val="00AC15ED"/>
    <w:rsid w:val="00AC23B8"/>
    <w:rsid w:val="00AC265F"/>
    <w:rsid w:val="00AC27C7"/>
    <w:rsid w:val="00AC3FB5"/>
    <w:rsid w:val="00AC45E7"/>
    <w:rsid w:val="00AC5BD5"/>
    <w:rsid w:val="00AC6DF0"/>
    <w:rsid w:val="00AD49E0"/>
    <w:rsid w:val="00AD5E77"/>
    <w:rsid w:val="00AD63AC"/>
    <w:rsid w:val="00AE706E"/>
    <w:rsid w:val="00AE724B"/>
    <w:rsid w:val="00AF0341"/>
    <w:rsid w:val="00AF101A"/>
    <w:rsid w:val="00AF117D"/>
    <w:rsid w:val="00AF143A"/>
    <w:rsid w:val="00AF2358"/>
    <w:rsid w:val="00AF3844"/>
    <w:rsid w:val="00AF4C21"/>
    <w:rsid w:val="00AF6346"/>
    <w:rsid w:val="00B00391"/>
    <w:rsid w:val="00B016A4"/>
    <w:rsid w:val="00B01A51"/>
    <w:rsid w:val="00B01DF0"/>
    <w:rsid w:val="00B03549"/>
    <w:rsid w:val="00B043AC"/>
    <w:rsid w:val="00B1165D"/>
    <w:rsid w:val="00B139CA"/>
    <w:rsid w:val="00B13C9F"/>
    <w:rsid w:val="00B14F9F"/>
    <w:rsid w:val="00B153DF"/>
    <w:rsid w:val="00B15626"/>
    <w:rsid w:val="00B16B08"/>
    <w:rsid w:val="00B17AFE"/>
    <w:rsid w:val="00B17CA3"/>
    <w:rsid w:val="00B207D9"/>
    <w:rsid w:val="00B21444"/>
    <w:rsid w:val="00B224A0"/>
    <w:rsid w:val="00B2344D"/>
    <w:rsid w:val="00B25981"/>
    <w:rsid w:val="00B25D50"/>
    <w:rsid w:val="00B26B76"/>
    <w:rsid w:val="00B272D9"/>
    <w:rsid w:val="00B275CB"/>
    <w:rsid w:val="00B310E4"/>
    <w:rsid w:val="00B34491"/>
    <w:rsid w:val="00B34B58"/>
    <w:rsid w:val="00B34F14"/>
    <w:rsid w:val="00B35BBC"/>
    <w:rsid w:val="00B36765"/>
    <w:rsid w:val="00B36DC9"/>
    <w:rsid w:val="00B40591"/>
    <w:rsid w:val="00B41DF2"/>
    <w:rsid w:val="00B42954"/>
    <w:rsid w:val="00B43B22"/>
    <w:rsid w:val="00B44515"/>
    <w:rsid w:val="00B46C16"/>
    <w:rsid w:val="00B472A7"/>
    <w:rsid w:val="00B515E3"/>
    <w:rsid w:val="00B519BE"/>
    <w:rsid w:val="00B53D0C"/>
    <w:rsid w:val="00B576AE"/>
    <w:rsid w:val="00B6063C"/>
    <w:rsid w:val="00B63386"/>
    <w:rsid w:val="00B635A4"/>
    <w:rsid w:val="00B65737"/>
    <w:rsid w:val="00B65A85"/>
    <w:rsid w:val="00B66951"/>
    <w:rsid w:val="00B66AA5"/>
    <w:rsid w:val="00B66F74"/>
    <w:rsid w:val="00B67E22"/>
    <w:rsid w:val="00B713A3"/>
    <w:rsid w:val="00B7348A"/>
    <w:rsid w:val="00B737D3"/>
    <w:rsid w:val="00B73A96"/>
    <w:rsid w:val="00B7402E"/>
    <w:rsid w:val="00B742AB"/>
    <w:rsid w:val="00B75E99"/>
    <w:rsid w:val="00B77B66"/>
    <w:rsid w:val="00B80265"/>
    <w:rsid w:val="00B8054B"/>
    <w:rsid w:val="00B81280"/>
    <w:rsid w:val="00B82158"/>
    <w:rsid w:val="00B82D01"/>
    <w:rsid w:val="00B83FC2"/>
    <w:rsid w:val="00B84D34"/>
    <w:rsid w:val="00B859AD"/>
    <w:rsid w:val="00B85F63"/>
    <w:rsid w:val="00B8670F"/>
    <w:rsid w:val="00B86EE4"/>
    <w:rsid w:val="00B879E7"/>
    <w:rsid w:val="00B92777"/>
    <w:rsid w:val="00B96A5C"/>
    <w:rsid w:val="00B97CDC"/>
    <w:rsid w:val="00B97F55"/>
    <w:rsid w:val="00BA0D2F"/>
    <w:rsid w:val="00BA2952"/>
    <w:rsid w:val="00BA5659"/>
    <w:rsid w:val="00BA629B"/>
    <w:rsid w:val="00BB0AA2"/>
    <w:rsid w:val="00BB0E8C"/>
    <w:rsid w:val="00BB593B"/>
    <w:rsid w:val="00BB60BE"/>
    <w:rsid w:val="00BB6964"/>
    <w:rsid w:val="00BC072C"/>
    <w:rsid w:val="00BC08B8"/>
    <w:rsid w:val="00BC1BFD"/>
    <w:rsid w:val="00BC31FC"/>
    <w:rsid w:val="00BC34BE"/>
    <w:rsid w:val="00BC3F80"/>
    <w:rsid w:val="00BC5A82"/>
    <w:rsid w:val="00BC6367"/>
    <w:rsid w:val="00BC76CE"/>
    <w:rsid w:val="00BC784F"/>
    <w:rsid w:val="00BD0F8D"/>
    <w:rsid w:val="00BD2BEC"/>
    <w:rsid w:val="00BD2C6E"/>
    <w:rsid w:val="00BD453B"/>
    <w:rsid w:val="00BD45F6"/>
    <w:rsid w:val="00BD594D"/>
    <w:rsid w:val="00BD65D2"/>
    <w:rsid w:val="00BD79B1"/>
    <w:rsid w:val="00BE0305"/>
    <w:rsid w:val="00BE1028"/>
    <w:rsid w:val="00BE181E"/>
    <w:rsid w:val="00BE458D"/>
    <w:rsid w:val="00BE54A2"/>
    <w:rsid w:val="00BE65AF"/>
    <w:rsid w:val="00BE72EF"/>
    <w:rsid w:val="00BF0A6E"/>
    <w:rsid w:val="00BF169F"/>
    <w:rsid w:val="00BF4774"/>
    <w:rsid w:val="00BF4C35"/>
    <w:rsid w:val="00BF6FBA"/>
    <w:rsid w:val="00BF720D"/>
    <w:rsid w:val="00BF74AD"/>
    <w:rsid w:val="00C001BF"/>
    <w:rsid w:val="00C004DB"/>
    <w:rsid w:val="00C01A9D"/>
    <w:rsid w:val="00C0229D"/>
    <w:rsid w:val="00C0453A"/>
    <w:rsid w:val="00C06082"/>
    <w:rsid w:val="00C06689"/>
    <w:rsid w:val="00C06ECB"/>
    <w:rsid w:val="00C07CE3"/>
    <w:rsid w:val="00C10BDD"/>
    <w:rsid w:val="00C11FE0"/>
    <w:rsid w:val="00C12AFB"/>
    <w:rsid w:val="00C12C94"/>
    <w:rsid w:val="00C14A65"/>
    <w:rsid w:val="00C14DB3"/>
    <w:rsid w:val="00C15765"/>
    <w:rsid w:val="00C15D22"/>
    <w:rsid w:val="00C16E42"/>
    <w:rsid w:val="00C205B5"/>
    <w:rsid w:val="00C20B64"/>
    <w:rsid w:val="00C240F9"/>
    <w:rsid w:val="00C25082"/>
    <w:rsid w:val="00C253BD"/>
    <w:rsid w:val="00C2554B"/>
    <w:rsid w:val="00C26D80"/>
    <w:rsid w:val="00C30F36"/>
    <w:rsid w:val="00C3158E"/>
    <w:rsid w:val="00C3181C"/>
    <w:rsid w:val="00C33A3B"/>
    <w:rsid w:val="00C34DDB"/>
    <w:rsid w:val="00C3531A"/>
    <w:rsid w:val="00C3709B"/>
    <w:rsid w:val="00C3759E"/>
    <w:rsid w:val="00C40B59"/>
    <w:rsid w:val="00C41ADB"/>
    <w:rsid w:val="00C42838"/>
    <w:rsid w:val="00C42C56"/>
    <w:rsid w:val="00C46435"/>
    <w:rsid w:val="00C47DD3"/>
    <w:rsid w:val="00C514C1"/>
    <w:rsid w:val="00C517E8"/>
    <w:rsid w:val="00C5300A"/>
    <w:rsid w:val="00C54330"/>
    <w:rsid w:val="00C548DB"/>
    <w:rsid w:val="00C54DD9"/>
    <w:rsid w:val="00C56D95"/>
    <w:rsid w:val="00C60434"/>
    <w:rsid w:val="00C60705"/>
    <w:rsid w:val="00C611AD"/>
    <w:rsid w:val="00C62127"/>
    <w:rsid w:val="00C63ECC"/>
    <w:rsid w:val="00C63F34"/>
    <w:rsid w:val="00C64E31"/>
    <w:rsid w:val="00C66B0F"/>
    <w:rsid w:val="00C66ED7"/>
    <w:rsid w:val="00C709CF"/>
    <w:rsid w:val="00C74E54"/>
    <w:rsid w:val="00C754A3"/>
    <w:rsid w:val="00C773AF"/>
    <w:rsid w:val="00C77B2F"/>
    <w:rsid w:val="00C77FF0"/>
    <w:rsid w:val="00C80B6D"/>
    <w:rsid w:val="00C84E55"/>
    <w:rsid w:val="00C856C0"/>
    <w:rsid w:val="00C8586F"/>
    <w:rsid w:val="00C85ED4"/>
    <w:rsid w:val="00C86667"/>
    <w:rsid w:val="00C94C74"/>
    <w:rsid w:val="00C94DAF"/>
    <w:rsid w:val="00C95C8C"/>
    <w:rsid w:val="00C97091"/>
    <w:rsid w:val="00CA05A3"/>
    <w:rsid w:val="00CA1468"/>
    <w:rsid w:val="00CA1B67"/>
    <w:rsid w:val="00CA219C"/>
    <w:rsid w:val="00CA332D"/>
    <w:rsid w:val="00CA48F6"/>
    <w:rsid w:val="00CA4BC7"/>
    <w:rsid w:val="00CB4C20"/>
    <w:rsid w:val="00CB5C71"/>
    <w:rsid w:val="00CB69A0"/>
    <w:rsid w:val="00CC2351"/>
    <w:rsid w:val="00CC6185"/>
    <w:rsid w:val="00CC79DB"/>
    <w:rsid w:val="00CD039A"/>
    <w:rsid w:val="00CD0406"/>
    <w:rsid w:val="00CD1D4F"/>
    <w:rsid w:val="00CD24E0"/>
    <w:rsid w:val="00CD25C2"/>
    <w:rsid w:val="00CD2763"/>
    <w:rsid w:val="00CD350F"/>
    <w:rsid w:val="00CD3D1E"/>
    <w:rsid w:val="00CD3D4F"/>
    <w:rsid w:val="00CD6F3D"/>
    <w:rsid w:val="00CE20B8"/>
    <w:rsid w:val="00CE2BEF"/>
    <w:rsid w:val="00CE558A"/>
    <w:rsid w:val="00CF07F0"/>
    <w:rsid w:val="00CF1378"/>
    <w:rsid w:val="00CF45D2"/>
    <w:rsid w:val="00CF486F"/>
    <w:rsid w:val="00CF6343"/>
    <w:rsid w:val="00CF65A7"/>
    <w:rsid w:val="00D003E6"/>
    <w:rsid w:val="00D03205"/>
    <w:rsid w:val="00D060FD"/>
    <w:rsid w:val="00D06FF8"/>
    <w:rsid w:val="00D119FB"/>
    <w:rsid w:val="00D1205B"/>
    <w:rsid w:val="00D12C56"/>
    <w:rsid w:val="00D131AD"/>
    <w:rsid w:val="00D13578"/>
    <w:rsid w:val="00D13BD2"/>
    <w:rsid w:val="00D164C4"/>
    <w:rsid w:val="00D21424"/>
    <w:rsid w:val="00D22F7F"/>
    <w:rsid w:val="00D2385F"/>
    <w:rsid w:val="00D24CCE"/>
    <w:rsid w:val="00D25674"/>
    <w:rsid w:val="00D263C0"/>
    <w:rsid w:val="00D27590"/>
    <w:rsid w:val="00D27E63"/>
    <w:rsid w:val="00D302C4"/>
    <w:rsid w:val="00D31BB1"/>
    <w:rsid w:val="00D32FA9"/>
    <w:rsid w:val="00D34A8C"/>
    <w:rsid w:val="00D35753"/>
    <w:rsid w:val="00D36984"/>
    <w:rsid w:val="00D36EFC"/>
    <w:rsid w:val="00D41492"/>
    <w:rsid w:val="00D41EE5"/>
    <w:rsid w:val="00D4223C"/>
    <w:rsid w:val="00D428B5"/>
    <w:rsid w:val="00D428D1"/>
    <w:rsid w:val="00D445EF"/>
    <w:rsid w:val="00D46513"/>
    <w:rsid w:val="00D479EE"/>
    <w:rsid w:val="00D531B1"/>
    <w:rsid w:val="00D53AC7"/>
    <w:rsid w:val="00D53F05"/>
    <w:rsid w:val="00D543EF"/>
    <w:rsid w:val="00D5531A"/>
    <w:rsid w:val="00D55531"/>
    <w:rsid w:val="00D5599D"/>
    <w:rsid w:val="00D601A8"/>
    <w:rsid w:val="00D6192C"/>
    <w:rsid w:val="00D63C56"/>
    <w:rsid w:val="00D6505E"/>
    <w:rsid w:val="00D670C2"/>
    <w:rsid w:val="00D71C7D"/>
    <w:rsid w:val="00D71F0B"/>
    <w:rsid w:val="00D74353"/>
    <w:rsid w:val="00D7562E"/>
    <w:rsid w:val="00D75F05"/>
    <w:rsid w:val="00D76802"/>
    <w:rsid w:val="00D76A47"/>
    <w:rsid w:val="00D76F4C"/>
    <w:rsid w:val="00D8017A"/>
    <w:rsid w:val="00D81AAD"/>
    <w:rsid w:val="00D81D64"/>
    <w:rsid w:val="00D838A0"/>
    <w:rsid w:val="00D841EF"/>
    <w:rsid w:val="00D84403"/>
    <w:rsid w:val="00D84F31"/>
    <w:rsid w:val="00D8536F"/>
    <w:rsid w:val="00D86B78"/>
    <w:rsid w:val="00D86BBE"/>
    <w:rsid w:val="00D877BA"/>
    <w:rsid w:val="00D90E48"/>
    <w:rsid w:val="00D90F5D"/>
    <w:rsid w:val="00D91B72"/>
    <w:rsid w:val="00D93C82"/>
    <w:rsid w:val="00D94C1C"/>
    <w:rsid w:val="00D94F6D"/>
    <w:rsid w:val="00D968E1"/>
    <w:rsid w:val="00D9772B"/>
    <w:rsid w:val="00D97997"/>
    <w:rsid w:val="00DA06C3"/>
    <w:rsid w:val="00DA50A3"/>
    <w:rsid w:val="00DA5E39"/>
    <w:rsid w:val="00DA5E64"/>
    <w:rsid w:val="00DA64D2"/>
    <w:rsid w:val="00DA6686"/>
    <w:rsid w:val="00DB103A"/>
    <w:rsid w:val="00DB1966"/>
    <w:rsid w:val="00DB20F8"/>
    <w:rsid w:val="00DB59DB"/>
    <w:rsid w:val="00DB5AA6"/>
    <w:rsid w:val="00DB7AAC"/>
    <w:rsid w:val="00DC0360"/>
    <w:rsid w:val="00DC08D7"/>
    <w:rsid w:val="00DC0EAD"/>
    <w:rsid w:val="00DC3C88"/>
    <w:rsid w:val="00DC5F82"/>
    <w:rsid w:val="00DD157D"/>
    <w:rsid w:val="00DD1A9C"/>
    <w:rsid w:val="00DD27AD"/>
    <w:rsid w:val="00DD5441"/>
    <w:rsid w:val="00DD5B78"/>
    <w:rsid w:val="00DE0031"/>
    <w:rsid w:val="00DE0245"/>
    <w:rsid w:val="00DE0905"/>
    <w:rsid w:val="00DE0BB5"/>
    <w:rsid w:val="00DE4183"/>
    <w:rsid w:val="00DE430B"/>
    <w:rsid w:val="00DE5156"/>
    <w:rsid w:val="00DE566C"/>
    <w:rsid w:val="00DE5803"/>
    <w:rsid w:val="00DE678D"/>
    <w:rsid w:val="00DE68D3"/>
    <w:rsid w:val="00DE6E04"/>
    <w:rsid w:val="00DF244E"/>
    <w:rsid w:val="00DF3DAD"/>
    <w:rsid w:val="00DF495D"/>
    <w:rsid w:val="00DF5CD4"/>
    <w:rsid w:val="00DF6370"/>
    <w:rsid w:val="00DF6984"/>
    <w:rsid w:val="00DF7B62"/>
    <w:rsid w:val="00E003C7"/>
    <w:rsid w:val="00E01E9F"/>
    <w:rsid w:val="00E021D5"/>
    <w:rsid w:val="00E024C7"/>
    <w:rsid w:val="00E03965"/>
    <w:rsid w:val="00E042BC"/>
    <w:rsid w:val="00E05331"/>
    <w:rsid w:val="00E053FE"/>
    <w:rsid w:val="00E05CAF"/>
    <w:rsid w:val="00E060CD"/>
    <w:rsid w:val="00E07F60"/>
    <w:rsid w:val="00E109E8"/>
    <w:rsid w:val="00E12488"/>
    <w:rsid w:val="00E12AD2"/>
    <w:rsid w:val="00E13168"/>
    <w:rsid w:val="00E13819"/>
    <w:rsid w:val="00E14BA7"/>
    <w:rsid w:val="00E155E2"/>
    <w:rsid w:val="00E15667"/>
    <w:rsid w:val="00E16C74"/>
    <w:rsid w:val="00E16CDD"/>
    <w:rsid w:val="00E174FB"/>
    <w:rsid w:val="00E20047"/>
    <w:rsid w:val="00E23146"/>
    <w:rsid w:val="00E24C19"/>
    <w:rsid w:val="00E27B57"/>
    <w:rsid w:val="00E33CED"/>
    <w:rsid w:val="00E33DF7"/>
    <w:rsid w:val="00E36384"/>
    <w:rsid w:val="00E36969"/>
    <w:rsid w:val="00E379DC"/>
    <w:rsid w:val="00E40F14"/>
    <w:rsid w:val="00E4106C"/>
    <w:rsid w:val="00E4116E"/>
    <w:rsid w:val="00E41B99"/>
    <w:rsid w:val="00E41F9F"/>
    <w:rsid w:val="00E42777"/>
    <w:rsid w:val="00E47873"/>
    <w:rsid w:val="00E51550"/>
    <w:rsid w:val="00E52629"/>
    <w:rsid w:val="00E532DD"/>
    <w:rsid w:val="00E53778"/>
    <w:rsid w:val="00E54AD3"/>
    <w:rsid w:val="00E54CC5"/>
    <w:rsid w:val="00E55A45"/>
    <w:rsid w:val="00E61CCB"/>
    <w:rsid w:val="00E61CCD"/>
    <w:rsid w:val="00E65BCF"/>
    <w:rsid w:val="00E66D51"/>
    <w:rsid w:val="00E67A1F"/>
    <w:rsid w:val="00E67B42"/>
    <w:rsid w:val="00E71CAD"/>
    <w:rsid w:val="00E73316"/>
    <w:rsid w:val="00E75F09"/>
    <w:rsid w:val="00E8206F"/>
    <w:rsid w:val="00E82AEF"/>
    <w:rsid w:val="00E83E85"/>
    <w:rsid w:val="00E84F35"/>
    <w:rsid w:val="00E858A7"/>
    <w:rsid w:val="00E8598E"/>
    <w:rsid w:val="00E87CE7"/>
    <w:rsid w:val="00E90084"/>
    <w:rsid w:val="00E918BF"/>
    <w:rsid w:val="00E92B32"/>
    <w:rsid w:val="00E92E46"/>
    <w:rsid w:val="00E932A6"/>
    <w:rsid w:val="00E9364C"/>
    <w:rsid w:val="00E94EA7"/>
    <w:rsid w:val="00E95333"/>
    <w:rsid w:val="00E95A50"/>
    <w:rsid w:val="00E95E4B"/>
    <w:rsid w:val="00E96B49"/>
    <w:rsid w:val="00E974F3"/>
    <w:rsid w:val="00EA053B"/>
    <w:rsid w:val="00EA22BC"/>
    <w:rsid w:val="00EA2AD4"/>
    <w:rsid w:val="00EA34A9"/>
    <w:rsid w:val="00EA41B8"/>
    <w:rsid w:val="00EA5775"/>
    <w:rsid w:val="00EA590E"/>
    <w:rsid w:val="00EA69BD"/>
    <w:rsid w:val="00EA6F7D"/>
    <w:rsid w:val="00EA70EF"/>
    <w:rsid w:val="00EA7918"/>
    <w:rsid w:val="00EB26EA"/>
    <w:rsid w:val="00EB4744"/>
    <w:rsid w:val="00EB4EB2"/>
    <w:rsid w:val="00EB55B9"/>
    <w:rsid w:val="00EB583B"/>
    <w:rsid w:val="00EB660F"/>
    <w:rsid w:val="00EB66C7"/>
    <w:rsid w:val="00EB67D5"/>
    <w:rsid w:val="00EB755B"/>
    <w:rsid w:val="00EC0E4F"/>
    <w:rsid w:val="00EC42A2"/>
    <w:rsid w:val="00EC4D74"/>
    <w:rsid w:val="00EC6943"/>
    <w:rsid w:val="00ED1629"/>
    <w:rsid w:val="00ED1AA0"/>
    <w:rsid w:val="00ED210F"/>
    <w:rsid w:val="00ED33E5"/>
    <w:rsid w:val="00ED3DB4"/>
    <w:rsid w:val="00ED581F"/>
    <w:rsid w:val="00ED5BF7"/>
    <w:rsid w:val="00EE18C0"/>
    <w:rsid w:val="00EE2711"/>
    <w:rsid w:val="00EE3728"/>
    <w:rsid w:val="00EE4232"/>
    <w:rsid w:val="00EE4236"/>
    <w:rsid w:val="00EE4FAC"/>
    <w:rsid w:val="00EE593F"/>
    <w:rsid w:val="00EE62C2"/>
    <w:rsid w:val="00EF2336"/>
    <w:rsid w:val="00EF3BEA"/>
    <w:rsid w:val="00EF4071"/>
    <w:rsid w:val="00EF50C3"/>
    <w:rsid w:val="00EF570B"/>
    <w:rsid w:val="00EF66A4"/>
    <w:rsid w:val="00EF7A29"/>
    <w:rsid w:val="00F0056B"/>
    <w:rsid w:val="00F01EBD"/>
    <w:rsid w:val="00F03348"/>
    <w:rsid w:val="00F04757"/>
    <w:rsid w:val="00F05CD1"/>
    <w:rsid w:val="00F06887"/>
    <w:rsid w:val="00F072C3"/>
    <w:rsid w:val="00F10085"/>
    <w:rsid w:val="00F1028F"/>
    <w:rsid w:val="00F10BAD"/>
    <w:rsid w:val="00F10D8A"/>
    <w:rsid w:val="00F111FC"/>
    <w:rsid w:val="00F1216D"/>
    <w:rsid w:val="00F12286"/>
    <w:rsid w:val="00F13B28"/>
    <w:rsid w:val="00F17471"/>
    <w:rsid w:val="00F21F86"/>
    <w:rsid w:val="00F223BD"/>
    <w:rsid w:val="00F2563A"/>
    <w:rsid w:val="00F25B0A"/>
    <w:rsid w:val="00F26D6B"/>
    <w:rsid w:val="00F27067"/>
    <w:rsid w:val="00F27F4C"/>
    <w:rsid w:val="00F310E4"/>
    <w:rsid w:val="00F34BA1"/>
    <w:rsid w:val="00F35807"/>
    <w:rsid w:val="00F36C26"/>
    <w:rsid w:val="00F414A2"/>
    <w:rsid w:val="00F41C17"/>
    <w:rsid w:val="00F41DBC"/>
    <w:rsid w:val="00F455D5"/>
    <w:rsid w:val="00F45A60"/>
    <w:rsid w:val="00F45C7A"/>
    <w:rsid w:val="00F53832"/>
    <w:rsid w:val="00F53C33"/>
    <w:rsid w:val="00F54EFE"/>
    <w:rsid w:val="00F54F05"/>
    <w:rsid w:val="00F55126"/>
    <w:rsid w:val="00F562FA"/>
    <w:rsid w:val="00F56333"/>
    <w:rsid w:val="00F67312"/>
    <w:rsid w:val="00F6768D"/>
    <w:rsid w:val="00F70570"/>
    <w:rsid w:val="00F7142B"/>
    <w:rsid w:val="00F7282C"/>
    <w:rsid w:val="00F751AF"/>
    <w:rsid w:val="00F754E5"/>
    <w:rsid w:val="00F75E28"/>
    <w:rsid w:val="00F76423"/>
    <w:rsid w:val="00F81C55"/>
    <w:rsid w:val="00F84570"/>
    <w:rsid w:val="00F86549"/>
    <w:rsid w:val="00F86F70"/>
    <w:rsid w:val="00F877C5"/>
    <w:rsid w:val="00F91313"/>
    <w:rsid w:val="00F92743"/>
    <w:rsid w:val="00F92971"/>
    <w:rsid w:val="00F94CE7"/>
    <w:rsid w:val="00F94CF9"/>
    <w:rsid w:val="00F954E1"/>
    <w:rsid w:val="00F95742"/>
    <w:rsid w:val="00F95946"/>
    <w:rsid w:val="00FA0A09"/>
    <w:rsid w:val="00FA4856"/>
    <w:rsid w:val="00FA5688"/>
    <w:rsid w:val="00FB0554"/>
    <w:rsid w:val="00FB0770"/>
    <w:rsid w:val="00FB1241"/>
    <w:rsid w:val="00FB1474"/>
    <w:rsid w:val="00FB29B3"/>
    <w:rsid w:val="00FB439D"/>
    <w:rsid w:val="00FB58F8"/>
    <w:rsid w:val="00FB5EB7"/>
    <w:rsid w:val="00FB646B"/>
    <w:rsid w:val="00FB7554"/>
    <w:rsid w:val="00FC071F"/>
    <w:rsid w:val="00FC0979"/>
    <w:rsid w:val="00FC2446"/>
    <w:rsid w:val="00FC3090"/>
    <w:rsid w:val="00FC3733"/>
    <w:rsid w:val="00FC38A4"/>
    <w:rsid w:val="00FC627B"/>
    <w:rsid w:val="00FC678C"/>
    <w:rsid w:val="00FC78B7"/>
    <w:rsid w:val="00FD1BDB"/>
    <w:rsid w:val="00FD1CD0"/>
    <w:rsid w:val="00FD3776"/>
    <w:rsid w:val="00FD38A5"/>
    <w:rsid w:val="00FD4771"/>
    <w:rsid w:val="00FD66B0"/>
    <w:rsid w:val="00FE1CC4"/>
    <w:rsid w:val="00FE1DCF"/>
    <w:rsid w:val="00FE3CD8"/>
    <w:rsid w:val="00FE6665"/>
    <w:rsid w:val="00FF037E"/>
    <w:rsid w:val="00FF0979"/>
    <w:rsid w:val="00FF0FB6"/>
    <w:rsid w:val="00FF387E"/>
    <w:rsid w:val="00FF39B1"/>
    <w:rsid w:val="00FF4F7A"/>
    <w:rsid w:val="00FF55BE"/>
    <w:rsid w:val="00FF58D1"/>
    <w:rsid w:val="00FF59D7"/>
    <w:rsid w:val="00FF5C1C"/>
    <w:rsid w:val="00FF6990"/>
    <w:rsid w:val="012004B5"/>
    <w:rsid w:val="0284F1D0"/>
    <w:rsid w:val="032E60FF"/>
    <w:rsid w:val="038322A5"/>
    <w:rsid w:val="03FBCD23"/>
    <w:rsid w:val="05F310D5"/>
    <w:rsid w:val="0750DB0F"/>
    <w:rsid w:val="09743B6E"/>
    <w:rsid w:val="09AE30DB"/>
    <w:rsid w:val="09C6A869"/>
    <w:rsid w:val="0BD7CD5F"/>
    <w:rsid w:val="0EEB554B"/>
    <w:rsid w:val="11A720D1"/>
    <w:rsid w:val="1222CA8E"/>
    <w:rsid w:val="12AA5833"/>
    <w:rsid w:val="146B398B"/>
    <w:rsid w:val="14B4181A"/>
    <w:rsid w:val="156FD2AE"/>
    <w:rsid w:val="165ADDD2"/>
    <w:rsid w:val="1779B959"/>
    <w:rsid w:val="18D3062B"/>
    <w:rsid w:val="19DBF75F"/>
    <w:rsid w:val="1A68869E"/>
    <w:rsid w:val="1AB8886A"/>
    <w:rsid w:val="1B266967"/>
    <w:rsid w:val="1D15A20A"/>
    <w:rsid w:val="1DAB3F8C"/>
    <w:rsid w:val="1EEF78EE"/>
    <w:rsid w:val="203FEA12"/>
    <w:rsid w:val="219B5818"/>
    <w:rsid w:val="21A66558"/>
    <w:rsid w:val="21AD05E3"/>
    <w:rsid w:val="229C8BFE"/>
    <w:rsid w:val="23493699"/>
    <w:rsid w:val="245BEC5A"/>
    <w:rsid w:val="246CA921"/>
    <w:rsid w:val="252A47F5"/>
    <w:rsid w:val="2552C19B"/>
    <w:rsid w:val="25F5E256"/>
    <w:rsid w:val="265DE7E1"/>
    <w:rsid w:val="26B5C5F6"/>
    <w:rsid w:val="285E57CF"/>
    <w:rsid w:val="293D5D29"/>
    <w:rsid w:val="29988303"/>
    <w:rsid w:val="2A1DC7A6"/>
    <w:rsid w:val="2A5DFA27"/>
    <w:rsid w:val="2ABA6A95"/>
    <w:rsid w:val="2E015376"/>
    <w:rsid w:val="2E1704C4"/>
    <w:rsid w:val="2E333089"/>
    <w:rsid w:val="2F37B0CA"/>
    <w:rsid w:val="2F55DEA4"/>
    <w:rsid w:val="31077D63"/>
    <w:rsid w:val="32BCC05F"/>
    <w:rsid w:val="33C22E98"/>
    <w:rsid w:val="35682FCC"/>
    <w:rsid w:val="35FC6E3A"/>
    <w:rsid w:val="360E5070"/>
    <w:rsid w:val="362D5A5C"/>
    <w:rsid w:val="37BE7E82"/>
    <w:rsid w:val="393A5298"/>
    <w:rsid w:val="39802928"/>
    <w:rsid w:val="3A6002B2"/>
    <w:rsid w:val="3AC88A4A"/>
    <w:rsid w:val="3ADD5B8E"/>
    <w:rsid w:val="3B20276E"/>
    <w:rsid w:val="3C8A67C1"/>
    <w:rsid w:val="3D3D0E6C"/>
    <w:rsid w:val="3DA2A338"/>
    <w:rsid w:val="3DCCD80E"/>
    <w:rsid w:val="3DFF9394"/>
    <w:rsid w:val="3EC8604E"/>
    <w:rsid w:val="3F90B956"/>
    <w:rsid w:val="3FAA9503"/>
    <w:rsid w:val="4006CFC9"/>
    <w:rsid w:val="40BCBBE2"/>
    <w:rsid w:val="4136896A"/>
    <w:rsid w:val="418F68F2"/>
    <w:rsid w:val="429BE6B1"/>
    <w:rsid w:val="429D3411"/>
    <w:rsid w:val="4341D250"/>
    <w:rsid w:val="43DB3447"/>
    <w:rsid w:val="44F5DF07"/>
    <w:rsid w:val="454F383E"/>
    <w:rsid w:val="45632F27"/>
    <w:rsid w:val="45D3F504"/>
    <w:rsid w:val="45F5920A"/>
    <w:rsid w:val="460EE5C2"/>
    <w:rsid w:val="463F1B85"/>
    <w:rsid w:val="485186E6"/>
    <w:rsid w:val="4860F182"/>
    <w:rsid w:val="491419C9"/>
    <w:rsid w:val="491DEC76"/>
    <w:rsid w:val="49D8D28D"/>
    <w:rsid w:val="4AFA5AD5"/>
    <w:rsid w:val="4B8D5493"/>
    <w:rsid w:val="4CB04FE3"/>
    <w:rsid w:val="4D03B762"/>
    <w:rsid w:val="4DDA2ABC"/>
    <w:rsid w:val="52A8F6EF"/>
    <w:rsid w:val="550F686E"/>
    <w:rsid w:val="5573D523"/>
    <w:rsid w:val="55E00039"/>
    <w:rsid w:val="56AFD339"/>
    <w:rsid w:val="5747E2AC"/>
    <w:rsid w:val="58BCED03"/>
    <w:rsid w:val="594E8441"/>
    <w:rsid w:val="59A29F3B"/>
    <w:rsid w:val="5A2523C3"/>
    <w:rsid w:val="5C8BABF6"/>
    <w:rsid w:val="5CE74344"/>
    <w:rsid w:val="5CEA389C"/>
    <w:rsid w:val="5F58A299"/>
    <w:rsid w:val="5F937595"/>
    <w:rsid w:val="5FDC4AF7"/>
    <w:rsid w:val="6075987E"/>
    <w:rsid w:val="60F4B93F"/>
    <w:rsid w:val="61F491BB"/>
    <w:rsid w:val="64906D9A"/>
    <w:rsid w:val="667EE2F1"/>
    <w:rsid w:val="667F15C2"/>
    <w:rsid w:val="66F0D762"/>
    <w:rsid w:val="6756E17C"/>
    <w:rsid w:val="6858B9D5"/>
    <w:rsid w:val="6858ECA6"/>
    <w:rsid w:val="68B2B4D9"/>
    <w:rsid w:val="69D6B4C0"/>
    <w:rsid w:val="6A1A71C7"/>
    <w:rsid w:val="6A5F8E3B"/>
    <w:rsid w:val="6B2C2B2D"/>
    <w:rsid w:val="6B4AFF01"/>
    <w:rsid w:val="6BA45C68"/>
    <w:rsid w:val="6BE9BE23"/>
    <w:rsid w:val="6C2C1A5E"/>
    <w:rsid w:val="6C662FD0"/>
    <w:rsid w:val="6E280D47"/>
    <w:rsid w:val="7018EF89"/>
    <w:rsid w:val="702EE1AD"/>
    <w:rsid w:val="715E64A9"/>
    <w:rsid w:val="71B36D29"/>
    <w:rsid w:val="7241E5D6"/>
    <w:rsid w:val="726FC3FF"/>
    <w:rsid w:val="7373B85B"/>
    <w:rsid w:val="73C73B0E"/>
    <w:rsid w:val="76130663"/>
    <w:rsid w:val="76DEAF93"/>
    <w:rsid w:val="76FE7729"/>
    <w:rsid w:val="772BED22"/>
    <w:rsid w:val="7774484B"/>
    <w:rsid w:val="77E47BC0"/>
    <w:rsid w:val="78D3FC62"/>
    <w:rsid w:val="79F37EDC"/>
    <w:rsid w:val="7A99F8B3"/>
    <w:rsid w:val="7AB1F220"/>
    <w:rsid w:val="7AF04884"/>
    <w:rsid w:val="7B86F1F2"/>
    <w:rsid w:val="7B9D62E6"/>
    <w:rsid w:val="7D7739CA"/>
    <w:rsid w:val="7EE23994"/>
    <w:rsid w:val="7F65E1F2"/>
    <w:rsid w:val="7FD11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96F7"/>
  <w15:chartTrackingRefBased/>
  <w15:docId w15:val="{03276D4E-8FD7-4B30-9828-C0D0ABA8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45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45F2"/>
  </w:style>
  <w:style w:type="character" w:customStyle="1" w:styleId="eop">
    <w:name w:val="eop"/>
    <w:basedOn w:val="DefaultParagraphFont"/>
    <w:rsid w:val="006745F2"/>
  </w:style>
  <w:style w:type="character" w:customStyle="1" w:styleId="tabchar">
    <w:name w:val="tabchar"/>
    <w:basedOn w:val="DefaultParagraphFont"/>
    <w:rsid w:val="006745F2"/>
  </w:style>
  <w:style w:type="character" w:customStyle="1" w:styleId="spellingerror">
    <w:name w:val="spellingerror"/>
    <w:basedOn w:val="DefaultParagraphFont"/>
    <w:rsid w:val="006745F2"/>
  </w:style>
  <w:style w:type="character" w:customStyle="1" w:styleId="pagebreaktextspan">
    <w:name w:val="pagebreaktextspan"/>
    <w:basedOn w:val="DefaultParagraphFont"/>
    <w:rsid w:val="006745F2"/>
  </w:style>
  <w:style w:type="character" w:customStyle="1" w:styleId="superscript">
    <w:name w:val="superscript"/>
    <w:basedOn w:val="DefaultParagraphFont"/>
    <w:rsid w:val="006745F2"/>
  </w:style>
  <w:style w:type="paragraph" w:styleId="ListParagraph">
    <w:name w:val="List Paragraph"/>
    <w:basedOn w:val="Normal"/>
    <w:uiPriority w:val="34"/>
    <w:qFormat/>
    <w:rsid w:val="00781075"/>
    <w:pPr>
      <w:ind w:left="720"/>
      <w:contextualSpacing/>
    </w:pPr>
  </w:style>
  <w:style w:type="paragraph" w:styleId="Header">
    <w:name w:val="header"/>
    <w:basedOn w:val="Normal"/>
    <w:link w:val="HeaderChar"/>
    <w:uiPriority w:val="99"/>
    <w:unhideWhenUsed/>
    <w:rsid w:val="004C2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EB"/>
  </w:style>
  <w:style w:type="paragraph" w:styleId="Footer">
    <w:name w:val="footer"/>
    <w:basedOn w:val="Normal"/>
    <w:link w:val="FooterChar"/>
    <w:uiPriority w:val="99"/>
    <w:unhideWhenUsed/>
    <w:rsid w:val="004C2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EB"/>
  </w:style>
  <w:style w:type="character" w:styleId="CommentReference">
    <w:name w:val="annotation reference"/>
    <w:basedOn w:val="DefaultParagraphFont"/>
    <w:uiPriority w:val="99"/>
    <w:semiHidden/>
    <w:unhideWhenUsed/>
    <w:rsid w:val="005102BF"/>
    <w:rPr>
      <w:sz w:val="16"/>
      <w:szCs w:val="16"/>
    </w:rPr>
  </w:style>
  <w:style w:type="paragraph" w:styleId="CommentText">
    <w:name w:val="annotation text"/>
    <w:basedOn w:val="Normal"/>
    <w:link w:val="CommentTextChar"/>
    <w:uiPriority w:val="99"/>
    <w:semiHidden/>
    <w:unhideWhenUsed/>
    <w:rsid w:val="005102BF"/>
    <w:pPr>
      <w:spacing w:line="240" w:lineRule="auto"/>
    </w:pPr>
    <w:rPr>
      <w:sz w:val="20"/>
      <w:szCs w:val="20"/>
    </w:rPr>
  </w:style>
  <w:style w:type="character" w:customStyle="1" w:styleId="CommentTextChar">
    <w:name w:val="Comment Text Char"/>
    <w:basedOn w:val="DefaultParagraphFont"/>
    <w:link w:val="CommentText"/>
    <w:uiPriority w:val="99"/>
    <w:semiHidden/>
    <w:rsid w:val="005102BF"/>
    <w:rPr>
      <w:sz w:val="20"/>
      <w:szCs w:val="20"/>
    </w:rPr>
  </w:style>
  <w:style w:type="paragraph" w:styleId="CommentSubject">
    <w:name w:val="annotation subject"/>
    <w:basedOn w:val="CommentText"/>
    <w:next w:val="CommentText"/>
    <w:link w:val="CommentSubjectChar"/>
    <w:uiPriority w:val="99"/>
    <w:semiHidden/>
    <w:unhideWhenUsed/>
    <w:rsid w:val="005102BF"/>
    <w:rPr>
      <w:b/>
      <w:bCs/>
    </w:rPr>
  </w:style>
  <w:style w:type="character" w:customStyle="1" w:styleId="CommentSubjectChar">
    <w:name w:val="Comment Subject Char"/>
    <w:basedOn w:val="CommentTextChar"/>
    <w:link w:val="CommentSubject"/>
    <w:uiPriority w:val="99"/>
    <w:semiHidden/>
    <w:rsid w:val="005102BF"/>
    <w:rPr>
      <w:b/>
      <w:bCs/>
      <w:sz w:val="20"/>
      <w:szCs w:val="20"/>
    </w:rPr>
  </w:style>
  <w:style w:type="character" w:styleId="Mention">
    <w:name w:val="Mention"/>
    <w:basedOn w:val="DefaultParagraphFont"/>
    <w:uiPriority w:val="99"/>
    <w:unhideWhenUsed/>
    <w:rsid w:val="00CB5C71"/>
    <w:rPr>
      <w:color w:val="2B579A"/>
      <w:shd w:val="clear" w:color="auto" w:fill="E6E6E6"/>
    </w:rPr>
  </w:style>
  <w:style w:type="table" w:styleId="TableGrid">
    <w:name w:val="Table Grid"/>
    <w:basedOn w:val="TableNormal"/>
    <w:uiPriority w:val="39"/>
    <w:rsid w:val="00CB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5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98E"/>
    <w:rPr>
      <w:sz w:val="20"/>
      <w:szCs w:val="20"/>
    </w:rPr>
  </w:style>
  <w:style w:type="character" w:styleId="FootnoteReference">
    <w:name w:val="footnote reference"/>
    <w:basedOn w:val="DefaultParagraphFont"/>
    <w:uiPriority w:val="99"/>
    <w:semiHidden/>
    <w:unhideWhenUsed/>
    <w:rsid w:val="00E8598E"/>
    <w:rPr>
      <w:vertAlign w:val="superscript"/>
    </w:rPr>
  </w:style>
  <w:style w:type="character" w:styleId="Hyperlink">
    <w:name w:val="Hyperlink"/>
    <w:basedOn w:val="DefaultParagraphFont"/>
    <w:uiPriority w:val="99"/>
    <w:unhideWhenUsed/>
    <w:rsid w:val="00AF143A"/>
    <w:rPr>
      <w:color w:val="0000FF"/>
      <w:u w:val="single"/>
    </w:rPr>
  </w:style>
  <w:style w:type="character" w:styleId="UnresolvedMention">
    <w:name w:val="Unresolved Mention"/>
    <w:basedOn w:val="DefaultParagraphFont"/>
    <w:uiPriority w:val="99"/>
    <w:unhideWhenUsed/>
    <w:rsid w:val="00557DD5"/>
    <w:rPr>
      <w:color w:val="605E5C"/>
      <w:shd w:val="clear" w:color="auto" w:fill="E1DFDD"/>
    </w:rPr>
  </w:style>
  <w:style w:type="paragraph" w:styleId="Revision">
    <w:name w:val="Revision"/>
    <w:hidden/>
    <w:uiPriority w:val="99"/>
    <w:semiHidden/>
    <w:rsid w:val="00125C9A"/>
    <w:pPr>
      <w:spacing w:after="0" w:line="240" w:lineRule="auto"/>
    </w:pPr>
  </w:style>
  <w:style w:type="character" w:styleId="FollowedHyperlink">
    <w:name w:val="FollowedHyperlink"/>
    <w:basedOn w:val="DefaultParagraphFont"/>
    <w:uiPriority w:val="99"/>
    <w:semiHidden/>
    <w:unhideWhenUsed/>
    <w:rsid w:val="007F2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417">
      <w:bodyDiv w:val="1"/>
      <w:marLeft w:val="0"/>
      <w:marRight w:val="0"/>
      <w:marTop w:val="0"/>
      <w:marBottom w:val="0"/>
      <w:divBdr>
        <w:top w:val="none" w:sz="0" w:space="0" w:color="auto"/>
        <w:left w:val="none" w:sz="0" w:space="0" w:color="auto"/>
        <w:bottom w:val="none" w:sz="0" w:space="0" w:color="auto"/>
        <w:right w:val="none" w:sz="0" w:space="0" w:color="auto"/>
      </w:divBdr>
      <w:divsChild>
        <w:div w:id="13001205">
          <w:marLeft w:val="0"/>
          <w:marRight w:val="0"/>
          <w:marTop w:val="0"/>
          <w:marBottom w:val="0"/>
          <w:divBdr>
            <w:top w:val="none" w:sz="0" w:space="0" w:color="auto"/>
            <w:left w:val="none" w:sz="0" w:space="0" w:color="auto"/>
            <w:bottom w:val="none" w:sz="0" w:space="0" w:color="auto"/>
            <w:right w:val="none" w:sz="0" w:space="0" w:color="auto"/>
          </w:divBdr>
          <w:divsChild>
            <w:div w:id="13923263">
              <w:marLeft w:val="0"/>
              <w:marRight w:val="0"/>
              <w:marTop w:val="0"/>
              <w:marBottom w:val="0"/>
              <w:divBdr>
                <w:top w:val="none" w:sz="0" w:space="0" w:color="auto"/>
                <w:left w:val="none" w:sz="0" w:space="0" w:color="auto"/>
                <w:bottom w:val="none" w:sz="0" w:space="0" w:color="auto"/>
                <w:right w:val="none" w:sz="0" w:space="0" w:color="auto"/>
              </w:divBdr>
            </w:div>
          </w:divsChild>
        </w:div>
        <w:div w:id="23797344">
          <w:marLeft w:val="0"/>
          <w:marRight w:val="0"/>
          <w:marTop w:val="0"/>
          <w:marBottom w:val="0"/>
          <w:divBdr>
            <w:top w:val="none" w:sz="0" w:space="0" w:color="auto"/>
            <w:left w:val="none" w:sz="0" w:space="0" w:color="auto"/>
            <w:bottom w:val="none" w:sz="0" w:space="0" w:color="auto"/>
            <w:right w:val="none" w:sz="0" w:space="0" w:color="auto"/>
          </w:divBdr>
        </w:div>
        <w:div w:id="39205521">
          <w:marLeft w:val="0"/>
          <w:marRight w:val="0"/>
          <w:marTop w:val="0"/>
          <w:marBottom w:val="0"/>
          <w:divBdr>
            <w:top w:val="none" w:sz="0" w:space="0" w:color="auto"/>
            <w:left w:val="none" w:sz="0" w:space="0" w:color="auto"/>
            <w:bottom w:val="none" w:sz="0" w:space="0" w:color="auto"/>
            <w:right w:val="none" w:sz="0" w:space="0" w:color="auto"/>
          </w:divBdr>
        </w:div>
        <w:div w:id="102305300">
          <w:marLeft w:val="0"/>
          <w:marRight w:val="0"/>
          <w:marTop w:val="0"/>
          <w:marBottom w:val="0"/>
          <w:divBdr>
            <w:top w:val="none" w:sz="0" w:space="0" w:color="auto"/>
            <w:left w:val="none" w:sz="0" w:space="0" w:color="auto"/>
            <w:bottom w:val="none" w:sz="0" w:space="0" w:color="auto"/>
            <w:right w:val="none" w:sz="0" w:space="0" w:color="auto"/>
          </w:divBdr>
          <w:divsChild>
            <w:div w:id="44916753">
              <w:marLeft w:val="0"/>
              <w:marRight w:val="0"/>
              <w:marTop w:val="0"/>
              <w:marBottom w:val="0"/>
              <w:divBdr>
                <w:top w:val="none" w:sz="0" w:space="0" w:color="auto"/>
                <w:left w:val="none" w:sz="0" w:space="0" w:color="auto"/>
                <w:bottom w:val="none" w:sz="0" w:space="0" w:color="auto"/>
                <w:right w:val="none" w:sz="0" w:space="0" w:color="auto"/>
              </w:divBdr>
            </w:div>
            <w:div w:id="197133104">
              <w:marLeft w:val="0"/>
              <w:marRight w:val="0"/>
              <w:marTop w:val="0"/>
              <w:marBottom w:val="0"/>
              <w:divBdr>
                <w:top w:val="none" w:sz="0" w:space="0" w:color="auto"/>
                <w:left w:val="none" w:sz="0" w:space="0" w:color="auto"/>
                <w:bottom w:val="none" w:sz="0" w:space="0" w:color="auto"/>
                <w:right w:val="none" w:sz="0" w:space="0" w:color="auto"/>
              </w:divBdr>
            </w:div>
            <w:div w:id="1043552499">
              <w:marLeft w:val="0"/>
              <w:marRight w:val="0"/>
              <w:marTop w:val="0"/>
              <w:marBottom w:val="0"/>
              <w:divBdr>
                <w:top w:val="none" w:sz="0" w:space="0" w:color="auto"/>
                <w:left w:val="none" w:sz="0" w:space="0" w:color="auto"/>
                <w:bottom w:val="none" w:sz="0" w:space="0" w:color="auto"/>
                <w:right w:val="none" w:sz="0" w:space="0" w:color="auto"/>
              </w:divBdr>
            </w:div>
            <w:div w:id="1436484868">
              <w:marLeft w:val="0"/>
              <w:marRight w:val="0"/>
              <w:marTop w:val="0"/>
              <w:marBottom w:val="0"/>
              <w:divBdr>
                <w:top w:val="none" w:sz="0" w:space="0" w:color="auto"/>
                <w:left w:val="none" w:sz="0" w:space="0" w:color="auto"/>
                <w:bottom w:val="none" w:sz="0" w:space="0" w:color="auto"/>
                <w:right w:val="none" w:sz="0" w:space="0" w:color="auto"/>
              </w:divBdr>
            </w:div>
            <w:div w:id="1609897836">
              <w:marLeft w:val="0"/>
              <w:marRight w:val="0"/>
              <w:marTop w:val="0"/>
              <w:marBottom w:val="0"/>
              <w:divBdr>
                <w:top w:val="none" w:sz="0" w:space="0" w:color="auto"/>
                <w:left w:val="none" w:sz="0" w:space="0" w:color="auto"/>
                <w:bottom w:val="none" w:sz="0" w:space="0" w:color="auto"/>
                <w:right w:val="none" w:sz="0" w:space="0" w:color="auto"/>
              </w:divBdr>
            </w:div>
          </w:divsChild>
        </w:div>
        <w:div w:id="130248798">
          <w:marLeft w:val="0"/>
          <w:marRight w:val="0"/>
          <w:marTop w:val="0"/>
          <w:marBottom w:val="0"/>
          <w:divBdr>
            <w:top w:val="none" w:sz="0" w:space="0" w:color="auto"/>
            <w:left w:val="none" w:sz="0" w:space="0" w:color="auto"/>
            <w:bottom w:val="none" w:sz="0" w:space="0" w:color="auto"/>
            <w:right w:val="none" w:sz="0" w:space="0" w:color="auto"/>
          </w:divBdr>
        </w:div>
        <w:div w:id="171071039">
          <w:marLeft w:val="0"/>
          <w:marRight w:val="0"/>
          <w:marTop w:val="0"/>
          <w:marBottom w:val="0"/>
          <w:divBdr>
            <w:top w:val="none" w:sz="0" w:space="0" w:color="auto"/>
            <w:left w:val="none" w:sz="0" w:space="0" w:color="auto"/>
            <w:bottom w:val="none" w:sz="0" w:space="0" w:color="auto"/>
            <w:right w:val="none" w:sz="0" w:space="0" w:color="auto"/>
          </w:divBdr>
        </w:div>
        <w:div w:id="194119029">
          <w:marLeft w:val="0"/>
          <w:marRight w:val="0"/>
          <w:marTop w:val="0"/>
          <w:marBottom w:val="0"/>
          <w:divBdr>
            <w:top w:val="none" w:sz="0" w:space="0" w:color="auto"/>
            <w:left w:val="none" w:sz="0" w:space="0" w:color="auto"/>
            <w:bottom w:val="none" w:sz="0" w:space="0" w:color="auto"/>
            <w:right w:val="none" w:sz="0" w:space="0" w:color="auto"/>
          </w:divBdr>
        </w:div>
        <w:div w:id="263001990">
          <w:marLeft w:val="0"/>
          <w:marRight w:val="0"/>
          <w:marTop w:val="0"/>
          <w:marBottom w:val="0"/>
          <w:divBdr>
            <w:top w:val="none" w:sz="0" w:space="0" w:color="auto"/>
            <w:left w:val="none" w:sz="0" w:space="0" w:color="auto"/>
            <w:bottom w:val="none" w:sz="0" w:space="0" w:color="auto"/>
            <w:right w:val="none" w:sz="0" w:space="0" w:color="auto"/>
          </w:divBdr>
          <w:divsChild>
            <w:div w:id="397558976">
              <w:marLeft w:val="0"/>
              <w:marRight w:val="0"/>
              <w:marTop w:val="0"/>
              <w:marBottom w:val="0"/>
              <w:divBdr>
                <w:top w:val="none" w:sz="0" w:space="0" w:color="auto"/>
                <w:left w:val="none" w:sz="0" w:space="0" w:color="auto"/>
                <w:bottom w:val="none" w:sz="0" w:space="0" w:color="auto"/>
                <w:right w:val="none" w:sz="0" w:space="0" w:color="auto"/>
              </w:divBdr>
            </w:div>
            <w:div w:id="405341728">
              <w:marLeft w:val="0"/>
              <w:marRight w:val="0"/>
              <w:marTop w:val="0"/>
              <w:marBottom w:val="0"/>
              <w:divBdr>
                <w:top w:val="none" w:sz="0" w:space="0" w:color="auto"/>
                <w:left w:val="none" w:sz="0" w:space="0" w:color="auto"/>
                <w:bottom w:val="none" w:sz="0" w:space="0" w:color="auto"/>
                <w:right w:val="none" w:sz="0" w:space="0" w:color="auto"/>
              </w:divBdr>
            </w:div>
            <w:div w:id="1088966152">
              <w:marLeft w:val="0"/>
              <w:marRight w:val="0"/>
              <w:marTop w:val="0"/>
              <w:marBottom w:val="0"/>
              <w:divBdr>
                <w:top w:val="none" w:sz="0" w:space="0" w:color="auto"/>
                <w:left w:val="none" w:sz="0" w:space="0" w:color="auto"/>
                <w:bottom w:val="none" w:sz="0" w:space="0" w:color="auto"/>
                <w:right w:val="none" w:sz="0" w:space="0" w:color="auto"/>
              </w:divBdr>
            </w:div>
            <w:div w:id="1608267736">
              <w:marLeft w:val="0"/>
              <w:marRight w:val="0"/>
              <w:marTop w:val="0"/>
              <w:marBottom w:val="0"/>
              <w:divBdr>
                <w:top w:val="none" w:sz="0" w:space="0" w:color="auto"/>
                <w:left w:val="none" w:sz="0" w:space="0" w:color="auto"/>
                <w:bottom w:val="none" w:sz="0" w:space="0" w:color="auto"/>
                <w:right w:val="none" w:sz="0" w:space="0" w:color="auto"/>
              </w:divBdr>
            </w:div>
            <w:div w:id="1698651232">
              <w:marLeft w:val="0"/>
              <w:marRight w:val="0"/>
              <w:marTop w:val="0"/>
              <w:marBottom w:val="0"/>
              <w:divBdr>
                <w:top w:val="none" w:sz="0" w:space="0" w:color="auto"/>
                <w:left w:val="none" w:sz="0" w:space="0" w:color="auto"/>
                <w:bottom w:val="none" w:sz="0" w:space="0" w:color="auto"/>
                <w:right w:val="none" w:sz="0" w:space="0" w:color="auto"/>
              </w:divBdr>
            </w:div>
          </w:divsChild>
        </w:div>
        <w:div w:id="295069423">
          <w:marLeft w:val="0"/>
          <w:marRight w:val="0"/>
          <w:marTop w:val="0"/>
          <w:marBottom w:val="0"/>
          <w:divBdr>
            <w:top w:val="none" w:sz="0" w:space="0" w:color="auto"/>
            <w:left w:val="none" w:sz="0" w:space="0" w:color="auto"/>
            <w:bottom w:val="none" w:sz="0" w:space="0" w:color="auto"/>
            <w:right w:val="none" w:sz="0" w:space="0" w:color="auto"/>
          </w:divBdr>
          <w:divsChild>
            <w:div w:id="6368997">
              <w:marLeft w:val="0"/>
              <w:marRight w:val="0"/>
              <w:marTop w:val="0"/>
              <w:marBottom w:val="0"/>
              <w:divBdr>
                <w:top w:val="none" w:sz="0" w:space="0" w:color="auto"/>
                <w:left w:val="none" w:sz="0" w:space="0" w:color="auto"/>
                <w:bottom w:val="none" w:sz="0" w:space="0" w:color="auto"/>
                <w:right w:val="none" w:sz="0" w:space="0" w:color="auto"/>
              </w:divBdr>
            </w:div>
            <w:div w:id="224217200">
              <w:marLeft w:val="0"/>
              <w:marRight w:val="0"/>
              <w:marTop w:val="0"/>
              <w:marBottom w:val="0"/>
              <w:divBdr>
                <w:top w:val="none" w:sz="0" w:space="0" w:color="auto"/>
                <w:left w:val="none" w:sz="0" w:space="0" w:color="auto"/>
                <w:bottom w:val="none" w:sz="0" w:space="0" w:color="auto"/>
                <w:right w:val="none" w:sz="0" w:space="0" w:color="auto"/>
              </w:divBdr>
            </w:div>
            <w:div w:id="702899052">
              <w:marLeft w:val="0"/>
              <w:marRight w:val="0"/>
              <w:marTop w:val="0"/>
              <w:marBottom w:val="0"/>
              <w:divBdr>
                <w:top w:val="none" w:sz="0" w:space="0" w:color="auto"/>
                <w:left w:val="none" w:sz="0" w:space="0" w:color="auto"/>
                <w:bottom w:val="none" w:sz="0" w:space="0" w:color="auto"/>
                <w:right w:val="none" w:sz="0" w:space="0" w:color="auto"/>
              </w:divBdr>
            </w:div>
            <w:div w:id="1369068657">
              <w:marLeft w:val="0"/>
              <w:marRight w:val="0"/>
              <w:marTop w:val="0"/>
              <w:marBottom w:val="0"/>
              <w:divBdr>
                <w:top w:val="none" w:sz="0" w:space="0" w:color="auto"/>
                <w:left w:val="none" w:sz="0" w:space="0" w:color="auto"/>
                <w:bottom w:val="none" w:sz="0" w:space="0" w:color="auto"/>
                <w:right w:val="none" w:sz="0" w:space="0" w:color="auto"/>
              </w:divBdr>
            </w:div>
          </w:divsChild>
        </w:div>
        <w:div w:id="340622661">
          <w:marLeft w:val="0"/>
          <w:marRight w:val="0"/>
          <w:marTop w:val="0"/>
          <w:marBottom w:val="0"/>
          <w:divBdr>
            <w:top w:val="none" w:sz="0" w:space="0" w:color="auto"/>
            <w:left w:val="none" w:sz="0" w:space="0" w:color="auto"/>
            <w:bottom w:val="none" w:sz="0" w:space="0" w:color="auto"/>
            <w:right w:val="none" w:sz="0" w:space="0" w:color="auto"/>
          </w:divBdr>
        </w:div>
        <w:div w:id="346979314">
          <w:marLeft w:val="0"/>
          <w:marRight w:val="0"/>
          <w:marTop w:val="0"/>
          <w:marBottom w:val="0"/>
          <w:divBdr>
            <w:top w:val="none" w:sz="0" w:space="0" w:color="auto"/>
            <w:left w:val="none" w:sz="0" w:space="0" w:color="auto"/>
            <w:bottom w:val="none" w:sz="0" w:space="0" w:color="auto"/>
            <w:right w:val="none" w:sz="0" w:space="0" w:color="auto"/>
          </w:divBdr>
        </w:div>
        <w:div w:id="391272827">
          <w:marLeft w:val="0"/>
          <w:marRight w:val="0"/>
          <w:marTop w:val="0"/>
          <w:marBottom w:val="0"/>
          <w:divBdr>
            <w:top w:val="none" w:sz="0" w:space="0" w:color="auto"/>
            <w:left w:val="none" w:sz="0" w:space="0" w:color="auto"/>
            <w:bottom w:val="none" w:sz="0" w:space="0" w:color="auto"/>
            <w:right w:val="none" w:sz="0" w:space="0" w:color="auto"/>
          </w:divBdr>
        </w:div>
        <w:div w:id="396362754">
          <w:marLeft w:val="0"/>
          <w:marRight w:val="0"/>
          <w:marTop w:val="0"/>
          <w:marBottom w:val="0"/>
          <w:divBdr>
            <w:top w:val="none" w:sz="0" w:space="0" w:color="auto"/>
            <w:left w:val="none" w:sz="0" w:space="0" w:color="auto"/>
            <w:bottom w:val="none" w:sz="0" w:space="0" w:color="auto"/>
            <w:right w:val="none" w:sz="0" w:space="0" w:color="auto"/>
          </w:divBdr>
        </w:div>
        <w:div w:id="425002119">
          <w:marLeft w:val="0"/>
          <w:marRight w:val="0"/>
          <w:marTop w:val="0"/>
          <w:marBottom w:val="0"/>
          <w:divBdr>
            <w:top w:val="none" w:sz="0" w:space="0" w:color="auto"/>
            <w:left w:val="none" w:sz="0" w:space="0" w:color="auto"/>
            <w:bottom w:val="none" w:sz="0" w:space="0" w:color="auto"/>
            <w:right w:val="none" w:sz="0" w:space="0" w:color="auto"/>
          </w:divBdr>
        </w:div>
        <w:div w:id="479345118">
          <w:marLeft w:val="0"/>
          <w:marRight w:val="0"/>
          <w:marTop w:val="0"/>
          <w:marBottom w:val="0"/>
          <w:divBdr>
            <w:top w:val="none" w:sz="0" w:space="0" w:color="auto"/>
            <w:left w:val="none" w:sz="0" w:space="0" w:color="auto"/>
            <w:bottom w:val="none" w:sz="0" w:space="0" w:color="auto"/>
            <w:right w:val="none" w:sz="0" w:space="0" w:color="auto"/>
          </w:divBdr>
          <w:divsChild>
            <w:div w:id="1129668302">
              <w:marLeft w:val="-75"/>
              <w:marRight w:val="0"/>
              <w:marTop w:val="30"/>
              <w:marBottom w:val="30"/>
              <w:divBdr>
                <w:top w:val="none" w:sz="0" w:space="0" w:color="auto"/>
                <w:left w:val="none" w:sz="0" w:space="0" w:color="auto"/>
                <w:bottom w:val="none" w:sz="0" w:space="0" w:color="auto"/>
                <w:right w:val="none" w:sz="0" w:space="0" w:color="auto"/>
              </w:divBdr>
              <w:divsChild>
                <w:div w:id="266696283">
                  <w:marLeft w:val="0"/>
                  <w:marRight w:val="0"/>
                  <w:marTop w:val="0"/>
                  <w:marBottom w:val="0"/>
                  <w:divBdr>
                    <w:top w:val="none" w:sz="0" w:space="0" w:color="auto"/>
                    <w:left w:val="none" w:sz="0" w:space="0" w:color="auto"/>
                    <w:bottom w:val="none" w:sz="0" w:space="0" w:color="auto"/>
                    <w:right w:val="none" w:sz="0" w:space="0" w:color="auto"/>
                  </w:divBdr>
                  <w:divsChild>
                    <w:div w:id="2023778675">
                      <w:marLeft w:val="0"/>
                      <w:marRight w:val="0"/>
                      <w:marTop w:val="0"/>
                      <w:marBottom w:val="0"/>
                      <w:divBdr>
                        <w:top w:val="none" w:sz="0" w:space="0" w:color="auto"/>
                        <w:left w:val="none" w:sz="0" w:space="0" w:color="auto"/>
                        <w:bottom w:val="none" w:sz="0" w:space="0" w:color="auto"/>
                        <w:right w:val="none" w:sz="0" w:space="0" w:color="auto"/>
                      </w:divBdr>
                    </w:div>
                  </w:divsChild>
                </w:div>
                <w:div w:id="516696093">
                  <w:marLeft w:val="0"/>
                  <w:marRight w:val="0"/>
                  <w:marTop w:val="0"/>
                  <w:marBottom w:val="0"/>
                  <w:divBdr>
                    <w:top w:val="none" w:sz="0" w:space="0" w:color="auto"/>
                    <w:left w:val="none" w:sz="0" w:space="0" w:color="auto"/>
                    <w:bottom w:val="none" w:sz="0" w:space="0" w:color="auto"/>
                    <w:right w:val="none" w:sz="0" w:space="0" w:color="auto"/>
                  </w:divBdr>
                  <w:divsChild>
                    <w:div w:id="1258293886">
                      <w:marLeft w:val="0"/>
                      <w:marRight w:val="0"/>
                      <w:marTop w:val="0"/>
                      <w:marBottom w:val="0"/>
                      <w:divBdr>
                        <w:top w:val="none" w:sz="0" w:space="0" w:color="auto"/>
                        <w:left w:val="none" w:sz="0" w:space="0" w:color="auto"/>
                        <w:bottom w:val="none" w:sz="0" w:space="0" w:color="auto"/>
                        <w:right w:val="none" w:sz="0" w:space="0" w:color="auto"/>
                      </w:divBdr>
                    </w:div>
                  </w:divsChild>
                </w:div>
                <w:div w:id="848519407">
                  <w:marLeft w:val="0"/>
                  <w:marRight w:val="0"/>
                  <w:marTop w:val="0"/>
                  <w:marBottom w:val="0"/>
                  <w:divBdr>
                    <w:top w:val="none" w:sz="0" w:space="0" w:color="auto"/>
                    <w:left w:val="none" w:sz="0" w:space="0" w:color="auto"/>
                    <w:bottom w:val="none" w:sz="0" w:space="0" w:color="auto"/>
                    <w:right w:val="none" w:sz="0" w:space="0" w:color="auto"/>
                  </w:divBdr>
                  <w:divsChild>
                    <w:div w:id="1672562264">
                      <w:marLeft w:val="0"/>
                      <w:marRight w:val="0"/>
                      <w:marTop w:val="0"/>
                      <w:marBottom w:val="0"/>
                      <w:divBdr>
                        <w:top w:val="none" w:sz="0" w:space="0" w:color="auto"/>
                        <w:left w:val="none" w:sz="0" w:space="0" w:color="auto"/>
                        <w:bottom w:val="none" w:sz="0" w:space="0" w:color="auto"/>
                        <w:right w:val="none" w:sz="0" w:space="0" w:color="auto"/>
                      </w:divBdr>
                    </w:div>
                  </w:divsChild>
                </w:div>
                <w:div w:id="886339741">
                  <w:marLeft w:val="0"/>
                  <w:marRight w:val="0"/>
                  <w:marTop w:val="0"/>
                  <w:marBottom w:val="0"/>
                  <w:divBdr>
                    <w:top w:val="none" w:sz="0" w:space="0" w:color="auto"/>
                    <w:left w:val="none" w:sz="0" w:space="0" w:color="auto"/>
                    <w:bottom w:val="none" w:sz="0" w:space="0" w:color="auto"/>
                    <w:right w:val="none" w:sz="0" w:space="0" w:color="auto"/>
                  </w:divBdr>
                  <w:divsChild>
                    <w:div w:id="880244702">
                      <w:marLeft w:val="0"/>
                      <w:marRight w:val="0"/>
                      <w:marTop w:val="0"/>
                      <w:marBottom w:val="0"/>
                      <w:divBdr>
                        <w:top w:val="none" w:sz="0" w:space="0" w:color="auto"/>
                        <w:left w:val="none" w:sz="0" w:space="0" w:color="auto"/>
                        <w:bottom w:val="none" w:sz="0" w:space="0" w:color="auto"/>
                        <w:right w:val="none" w:sz="0" w:space="0" w:color="auto"/>
                      </w:divBdr>
                    </w:div>
                  </w:divsChild>
                </w:div>
                <w:div w:id="1877768050">
                  <w:marLeft w:val="0"/>
                  <w:marRight w:val="0"/>
                  <w:marTop w:val="0"/>
                  <w:marBottom w:val="0"/>
                  <w:divBdr>
                    <w:top w:val="none" w:sz="0" w:space="0" w:color="auto"/>
                    <w:left w:val="none" w:sz="0" w:space="0" w:color="auto"/>
                    <w:bottom w:val="none" w:sz="0" w:space="0" w:color="auto"/>
                    <w:right w:val="none" w:sz="0" w:space="0" w:color="auto"/>
                  </w:divBdr>
                  <w:divsChild>
                    <w:div w:id="1690643105">
                      <w:marLeft w:val="0"/>
                      <w:marRight w:val="0"/>
                      <w:marTop w:val="0"/>
                      <w:marBottom w:val="0"/>
                      <w:divBdr>
                        <w:top w:val="none" w:sz="0" w:space="0" w:color="auto"/>
                        <w:left w:val="none" w:sz="0" w:space="0" w:color="auto"/>
                        <w:bottom w:val="none" w:sz="0" w:space="0" w:color="auto"/>
                        <w:right w:val="none" w:sz="0" w:space="0" w:color="auto"/>
                      </w:divBdr>
                    </w:div>
                  </w:divsChild>
                </w:div>
                <w:div w:id="2086419211">
                  <w:marLeft w:val="0"/>
                  <w:marRight w:val="0"/>
                  <w:marTop w:val="0"/>
                  <w:marBottom w:val="0"/>
                  <w:divBdr>
                    <w:top w:val="none" w:sz="0" w:space="0" w:color="auto"/>
                    <w:left w:val="none" w:sz="0" w:space="0" w:color="auto"/>
                    <w:bottom w:val="none" w:sz="0" w:space="0" w:color="auto"/>
                    <w:right w:val="none" w:sz="0" w:space="0" w:color="auto"/>
                  </w:divBdr>
                  <w:divsChild>
                    <w:div w:id="17289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08023">
          <w:marLeft w:val="0"/>
          <w:marRight w:val="0"/>
          <w:marTop w:val="0"/>
          <w:marBottom w:val="0"/>
          <w:divBdr>
            <w:top w:val="none" w:sz="0" w:space="0" w:color="auto"/>
            <w:left w:val="none" w:sz="0" w:space="0" w:color="auto"/>
            <w:bottom w:val="none" w:sz="0" w:space="0" w:color="auto"/>
            <w:right w:val="none" w:sz="0" w:space="0" w:color="auto"/>
          </w:divBdr>
        </w:div>
        <w:div w:id="530841633">
          <w:marLeft w:val="0"/>
          <w:marRight w:val="0"/>
          <w:marTop w:val="0"/>
          <w:marBottom w:val="0"/>
          <w:divBdr>
            <w:top w:val="none" w:sz="0" w:space="0" w:color="auto"/>
            <w:left w:val="none" w:sz="0" w:space="0" w:color="auto"/>
            <w:bottom w:val="none" w:sz="0" w:space="0" w:color="auto"/>
            <w:right w:val="none" w:sz="0" w:space="0" w:color="auto"/>
          </w:divBdr>
        </w:div>
        <w:div w:id="545525640">
          <w:marLeft w:val="0"/>
          <w:marRight w:val="0"/>
          <w:marTop w:val="0"/>
          <w:marBottom w:val="0"/>
          <w:divBdr>
            <w:top w:val="none" w:sz="0" w:space="0" w:color="auto"/>
            <w:left w:val="none" w:sz="0" w:space="0" w:color="auto"/>
            <w:bottom w:val="none" w:sz="0" w:space="0" w:color="auto"/>
            <w:right w:val="none" w:sz="0" w:space="0" w:color="auto"/>
          </w:divBdr>
        </w:div>
        <w:div w:id="563028875">
          <w:marLeft w:val="0"/>
          <w:marRight w:val="0"/>
          <w:marTop w:val="0"/>
          <w:marBottom w:val="0"/>
          <w:divBdr>
            <w:top w:val="none" w:sz="0" w:space="0" w:color="auto"/>
            <w:left w:val="none" w:sz="0" w:space="0" w:color="auto"/>
            <w:bottom w:val="none" w:sz="0" w:space="0" w:color="auto"/>
            <w:right w:val="none" w:sz="0" w:space="0" w:color="auto"/>
          </w:divBdr>
          <w:divsChild>
            <w:div w:id="639923373">
              <w:marLeft w:val="0"/>
              <w:marRight w:val="0"/>
              <w:marTop w:val="0"/>
              <w:marBottom w:val="0"/>
              <w:divBdr>
                <w:top w:val="none" w:sz="0" w:space="0" w:color="auto"/>
                <w:left w:val="none" w:sz="0" w:space="0" w:color="auto"/>
                <w:bottom w:val="none" w:sz="0" w:space="0" w:color="auto"/>
                <w:right w:val="none" w:sz="0" w:space="0" w:color="auto"/>
              </w:divBdr>
            </w:div>
            <w:div w:id="691498361">
              <w:marLeft w:val="0"/>
              <w:marRight w:val="0"/>
              <w:marTop w:val="0"/>
              <w:marBottom w:val="0"/>
              <w:divBdr>
                <w:top w:val="none" w:sz="0" w:space="0" w:color="auto"/>
                <w:left w:val="none" w:sz="0" w:space="0" w:color="auto"/>
                <w:bottom w:val="none" w:sz="0" w:space="0" w:color="auto"/>
                <w:right w:val="none" w:sz="0" w:space="0" w:color="auto"/>
              </w:divBdr>
            </w:div>
            <w:div w:id="1434931416">
              <w:marLeft w:val="0"/>
              <w:marRight w:val="0"/>
              <w:marTop w:val="0"/>
              <w:marBottom w:val="0"/>
              <w:divBdr>
                <w:top w:val="none" w:sz="0" w:space="0" w:color="auto"/>
                <w:left w:val="none" w:sz="0" w:space="0" w:color="auto"/>
                <w:bottom w:val="none" w:sz="0" w:space="0" w:color="auto"/>
                <w:right w:val="none" w:sz="0" w:space="0" w:color="auto"/>
              </w:divBdr>
            </w:div>
            <w:div w:id="1678077429">
              <w:marLeft w:val="0"/>
              <w:marRight w:val="0"/>
              <w:marTop w:val="0"/>
              <w:marBottom w:val="0"/>
              <w:divBdr>
                <w:top w:val="none" w:sz="0" w:space="0" w:color="auto"/>
                <w:left w:val="none" w:sz="0" w:space="0" w:color="auto"/>
                <w:bottom w:val="none" w:sz="0" w:space="0" w:color="auto"/>
                <w:right w:val="none" w:sz="0" w:space="0" w:color="auto"/>
              </w:divBdr>
            </w:div>
            <w:div w:id="1909460630">
              <w:marLeft w:val="0"/>
              <w:marRight w:val="0"/>
              <w:marTop w:val="0"/>
              <w:marBottom w:val="0"/>
              <w:divBdr>
                <w:top w:val="none" w:sz="0" w:space="0" w:color="auto"/>
                <w:left w:val="none" w:sz="0" w:space="0" w:color="auto"/>
                <w:bottom w:val="none" w:sz="0" w:space="0" w:color="auto"/>
                <w:right w:val="none" w:sz="0" w:space="0" w:color="auto"/>
              </w:divBdr>
            </w:div>
          </w:divsChild>
        </w:div>
        <w:div w:id="570888737">
          <w:marLeft w:val="0"/>
          <w:marRight w:val="0"/>
          <w:marTop w:val="0"/>
          <w:marBottom w:val="0"/>
          <w:divBdr>
            <w:top w:val="none" w:sz="0" w:space="0" w:color="auto"/>
            <w:left w:val="none" w:sz="0" w:space="0" w:color="auto"/>
            <w:bottom w:val="none" w:sz="0" w:space="0" w:color="auto"/>
            <w:right w:val="none" w:sz="0" w:space="0" w:color="auto"/>
          </w:divBdr>
          <w:divsChild>
            <w:div w:id="264508031">
              <w:marLeft w:val="0"/>
              <w:marRight w:val="0"/>
              <w:marTop w:val="0"/>
              <w:marBottom w:val="0"/>
              <w:divBdr>
                <w:top w:val="none" w:sz="0" w:space="0" w:color="auto"/>
                <w:left w:val="none" w:sz="0" w:space="0" w:color="auto"/>
                <w:bottom w:val="none" w:sz="0" w:space="0" w:color="auto"/>
                <w:right w:val="none" w:sz="0" w:space="0" w:color="auto"/>
              </w:divBdr>
            </w:div>
            <w:div w:id="328673979">
              <w:marLeft w:val="0"/>
              <w:marRight w:val="0"/>
              <w:marTop w:val="0"/>
              <w:marBottom w:val="0"/>
              <w:divBdr>
                <w:top w:val="none" w:sz="0" w:space="0" w:color="auto"/>
                <w:left w:val="none" w:sz="0" w:space="0" w:color="auto"/>
                <w:bottom w:val="none" w:sz="0" w:space="0" w:color="auto"/>
                <w:right w:val="none" w:sz="0" w:space="0" w:color="auto"/>
              </w:divBdr>
            </w:div>
            <w:div w:id="455369643">
              <w:marLeft w:val="0"/>
              <w:marRight w:val="0"/>
              <w:marTop w:val="0"/>
              <w:marBottom w:val="0"/>
              <w:divBdr>
                <w:top w:val="none" w:sz="0" w:space="0" w:color="auto"/>
                <w:left w:val="none" w:sz="0" w:space="0" w:color="auto"/>
                <w:bottom w:val="none" w:sz="0" w:space="0" w:color="auto"/>
                <w:right w:val="none" w:sz="0" w:space="0" w:color="auto"/>
              </w:divBdr>
            </w:div>
            <w:div w:id="1329480216">
              <w:marLeft w:val="0"/>
              <w:marRight w:val="0"/>
              <w:marTop w:val="0"/>
              <w:marBottom w:val="0"/>
              <w:divBdr>
                <w:top w:val="none" w:sz="0" w:space="0" w:color="auto"/>
                <w:left w:val="none" w:sz="0" w:space="0" w:color="auto"/>
                <w:bottom w:val="none" w:sz="0" w:space="0" w:color="auto"/>
                <w:right w:val="none" w:sz="0" w:space="0" w:color="auto"/>
              </w:divBdr>
            </w:div>
            <w:div w:id="1864590834">
              <w:marLeft w:val="0"/>
              <w:marRight w:val="0"/>
              <w:marTop w:val="0"/>
              <w:marBottom w:val="0"/>
              <w:divBdr>
                <w:top w:val="none" w:sz="0" w:space="0" w:color="auto"/>
                <w:left w:val="none" w:sz="0" w:space="0" w:color="auto"/>
                <w:bottom w:val="none" w:sz="0" w:space="0" w:color="auto"/>
                <w:right w:val="none" w:sz="0" w:space="0" w:color="auto"/>
              </w:divBdr>
            </w:div>
          </w:divsChild>
        </w:div>
        <w:div w:id="571083798">
          <w:marLeft w:val="0"/>
          <w:marRight w:val="0"/>
          <w:marTop w:val="0"/>
          <w:marBottom w:val="0"/>
          <w:divBdr>
            <w:top w:val="none" w:sz="0" w:space="0" w:color="auto"/>
            <w:left w:val="none" w:sz="0" w:space="0" w:color="auto"/>
            <w:bottom w:val="none" w:sz="0" w:space="0" w:color="auto"/>
            <w:right w:val="none" w:sz="0" w:space="0" w:color="auto"/>
          </w:divBdr>
        </w:div>
        <w:div w:id="599532643">
          <w:marLeft w:val="0"/>
          <w:marRight w:val="0"/>
          <w:marTop w:val="0"/>
          <w:marBottom w:val="0"/>
          <w:divBdr>
            <w:top w:val="none" w:sz="0" w:space="0" w:color="auto"/>
            <w:left w:val="none" w:sz="0" w:space="0" w:color="auto"/>
            <w:bottom w:val="none" w:sz="0" w:space="0" w:color="auto"/>
            <w:right w:val="none" w:sz="0" w:space="0" w:color="auto"/>
          </w:divBdr>
          <w:divsChild>
            <w:div w:id="33191414">
              <w:marLeft w:val="0"/>
              <w:marRight w:val="0"/>
              <w:marTop w:val="0"/>
              <w:marBottom w:val="0"/>
              <w:divBdr>
                <w:top w:val="none" w:sz="0" w:space="0" w:color="auto"/>
                <w:left w:val="none" w:sz="0" w:space="0" w:color="auto"/>
                <w:bottom w:val="none" w:sz="0" w:space="0" w:color="auto"/>
                <w:right w:val="none" w:sz="0" w:space="0" w:color="auto"/>
              </w:divBdr>
            </w:div>
            <w:div w:id="501890609">
              <w:marLeft w:val="0"/>
              <w:marRight w:val="0"/>
              <w:marTop w:val="0"/>
              <w:marBottom w:val="0"/>
              <w:divBdr>
                <w:top w:val="none" w:sz="0" w:space="0" w:color="auto"/>
                <w:left w:val="none" w:sz="0" w:space="0" w:color="auto"/>
                <w:bottom w:val="none" w:sz="0" w:space="0" w:color="auto"/>
                <w:right w:val="none" w:sz="0" w:space="0" w:color="auto"/>
              </w:divBdr>
            </w:div>
            <w:div w:id="578448662">
              <w:marLeft w:val="0"/>
              <w:marRight w:val="0"/>
              <w:marTop w:val="0"/>
              <w:marBottom w:val="0"/>
              <w:divBdr>
                <w:top w:val="none" w:sz="0" w:space="0" w:color="auto"/>
                <w:left w:val="none" w:sz="0" w:space="0" w:color="auto"/>
                <w:bottom w:val="none" w:sz="0" w:space="0" w:color="auto"/>
                <w:right w:val="none" w:sz="0" w:space="0" w:color="auto"/>
              </w:divBdr>
            </w:div>
            <w:div w:id="783037872">
              <w:marLeft w:val="0"/>
              <w:marRight w:val="0"/>
              <w:marTop w:val="0"/>
              <w:marBottom w:val="0"/>
              <w:divBdr>
                <w:top w:val="none" w:sz="0" w:space="0" w:color="auto"/>
                <w:left w:val="none" w:sz="0" w:space="0" w:color="auto"/>
                <w:bottom w:val="none" w:sz="0" w:space="0" w:color="auto"/>
                <w:right w:val="none" w:sz="0" w:space="0" w:color="auto"/>
              </w:divBdr>
            </w:div>
            <w:div w:id="829516371">
              <w:marLeft w:val="0"/>
              <w:marRight w:val="0"/>
              <w:marTop w:val="0"/>
              <w:marBottom w:val="0"/>
              <w:divBdr>
                <w:top w:val="none" w:sz="0" w:space="0" w:color="auto"/>
                <w:left w:val="none" w:sz="0" w:space="0" w:color="auto"/>
                <w:bottom w:val="none" w:sz="0" w:space="0" w:color="auto"/>
                <w:right w:val="none" w:sz="0" w:space="0" w:color="auto"/>
              </w:divBdr>
            </w:div>
            <w:div w:id="1106999967">
              <w:marLeft w:val="0"/>
              <w:marRight w:val="0"/>
              <w:marTop w:val="0"/>
              <w:marBottom w:val="0"/>
              <w:divBdr>
                <w:top w:val="none" w:sz="0" w:space="0" w:color="auto"/>
                <w:left w:val="none" w:sz="0" w:space="0" w:color="auto"/>
                <w:bottom w:val="none" w:sz="0" w:space="0" w:color="auto"/>
                <w:right w:val="none" w:sz="0" w:space="0" w:color="auto"/>
              </w:divBdr>
            </w:div>
            <w:div w:id="1265531898">
              <w:marLeft w:val="0"/>
              <w:marRight w:val="0"/>
              <w:marTop w:val="0"/>
              <w:marBottom w:val="0"/>
              <w:divBdr>
                <w:top w:val="none" w:sz="0" w:space="0" w:color="auto"/>
                <w:left w:val="none" w:sz="0" w:space="0" w:color="auto"/>
                <w:bottom w:val="none" w:sz="0" w:space="0" w:color="auto"/>
                <w:right w:val="none" w:sz="0" w:space="0" w:color="auto"/>
              </w:divBdr>
            </w:div>
            <w:div w:id="1340155632">
              <w:marLeft w:val="0"/>
              <w:marRight w:val="0"/>
              <w:marTop w:val="0"/>
              <w:marBottom w:val="0"/>
              <w:divBdr>
                <w:top w:val="none" w:sz="0" w:space="0" w:color="auto"/>
                <w:left w:val="none" w:sz="0" w:space="0" w:color="auto"/>
                <w:bottom w:val="none" w:sz="0" w:space="0" w:color="auto"/>
                <w:right w:val="none" w:sz="0" w:space="0" w:color="auto"/>
              </w:divBdr>
            </w:div>
            <w:div w:id="1414277892">
              <w:marLeft w:val="0"/>
              <w:marRight w:val="0"/>
              <w:marTop w:val="0"/>
              <w:marBottom w:val="0"/>
              <w:divBdr>
                <w:top w:val="none" w:sz="0" w:space="0" w:color="auto"/>
                <w:left w:val="none" w:sz="0" w:space="0" w:color="auto"/>
                <w:bottom w:val="none" w:sz="0" w:space="0" w:color="auto"/>
                <w:right w:val="none" w:sz="0" w:space="0" w:color="auto"/>
              </w:divBdr>
            </w:div>
            <w:div w:id="1488403130">
              <w:marLeft w:val="0"/>
              <w:marRight w:val="0"/>
              <w:marTop w:val="0"/>
              <w:marBottom w:val="0"/>
              <w:divBdr>
                <w:top w:val="none" w:sz="0" w:space="0" w:color="auto"/>
                <w:left w:val="none" w:sz="0" w:space="0" w:color="auto"/>
                <w:bottom w:val="none" w:sz="0" w:space="0" w:color="auto"/>
                <w:right w:val="none" w:sz="0" w:space="0" w:color="auto"/>
              </w:divBdr>
            </w:div>
            <w:div w:id="1516579924">
              <w:marLeft w:val="0"/>
              <w:marRight w:val="0"/>
              <w:marTop w:val="0"/>
              <w:marBottom w:val="0"/>
              <w:divBdr>
                <w:top w:val="none" w:sz="0" w:space="0" w:color="auto"/>
                <w:left w:val="none" w:sz="0" w:space="0" w:color="auto"/>
                <w:bottom w:val="none" w:sz="0" w:space="0" w:color="auto"/>
                <w:right w:val="none" w:sz="0" w:space="0" w:color="auto"/>
              </w:divBdr>
            </w:div>
            <w:div w:id="1710450693">
              <w:marLeft w:val="0"/>
              <w:marRight w:val="0"/>
              <w:marTop w:val="0"/>
              <w:marBottom w:val="0"/>
              <w:divBdr>
                <w:top w:val="none" w:sz="0" w:space="0" w:color="auto"/>
                <w:left w:val="none" w:sz="0" w:space="0" w:color="auto"/>
                <w:bottom w:val="none" w:sz="0" w:space="0" w:color="auto"/>
                <w:right w:val="none" w:sz="0" w:space="0" w:color="auto"/>
              </w:divBdr>
            </w:div>
            <w:div w:id="2039767648">
              <w:marLeft w:val="0"/>
              <w:marRight w:val="0"/>
              <w:marTop w:val="0"/>
              <w:marBottom w:val="0"/>
              <w:divBdr>
                <w:top w:val="none" w:sz="0" w:space="0" w:color="auto"/>
                <w:left w:val="none" w:sz="0" w:space="0" w:color="auto"/>
                <w:bottom w:val="none" w:sz="0" w:space="0" w:color="auto"/>
                <w:right w:val="none" w:sz="0" w:space="0" w:color="auto"/>
              </w:divBdr>
            </w:div>
          </w:divsChild>
        </w:div>
        <w:div w:id="608007458">
          <w:marLeft w:val="0"/>
          <w:marRight w:val="0"/>
          <w:marTop w:val="0"/>
          <w:marBottom w:val="0"/>
          <w:divBdr>
            <w:top w:val="none" w:sz="0" w:space="0" w:color="auto"/>
            <w:left w:val="none" w:sz="0" w:space="0" w:color="auto"/>
            <w:bottom w:val="none" w:sz="0" w:space="0" w:color="auto"/>
            <w:right w:val="none" w:sz="0" w:space="0" w:color="auto"/>
          </w:divBdr>
        </w:div>
        <w:div w:id="664825455">
          <w:marLeft w:val="0"/>
          <w:marRight w:val="0"/>
          <w:marTop w:val="0"/>
          <w:marBottom w:val="0"/>
          <w:divBdr>
            <w:top w:val="none" w:sz="0" w:space="0" w:color="auto"/>
            <w:left w:val="none" w:sz="0" w:space="0" w:color="auto"/>
            <w:bottom w:val="none" w:sz="0" w:space="0" w:color="auto"/>
            <w:right w:val="none" w:sz="0" w:space="0" w:color="auto"/>
          </w:divBdr>
        </w:div>
        <w:div w:id="704141835">
          <w:marLeft w:val="0"/>
          <w:marRight w:val="0"/>
          <w:marTop w:val="0"/>
          <w:marBottom w:val="0"/>
          <w:divBdr>
            <w:top w:val="none" w:sz="0" w:space="0" w:color="auto"/>
            <w:left w:val="none" w:sz="0" w:space="0" w:color="auto"/>
            <w:bottom w:val="none" w:sz="0" w:space="0" w:color="auto"/>
            <w:right w:val="none" w:sz="0" w:space="0" w:color="auto"/>
          </w:divBdr>
        </w:div>
        <w:div w:id="706103128">
          <w:marLeft w:val="0"/>
          <w:marRight w:val="0"/>
          <w:marTop w:val="0"/>
          <w:marBottom w:val="0"/>
          <w:divBdr>
            <w:top w:val="none" w:sz="0" w:space="0" w:color="auto"/>
            <w:left w:val="none" w:sz="0" w:space="0" w:color="auto"/>
            <w:bottom w:val="none" w:sz="0" w:space="0" w:color="auto"/>
            <w:right w:val="none" w:sz="0" w:space="0" w:color="auto"/>
          </w:divBdr>
        </w:div>
        <w:div w:id="709185150">
          <w:marLeft w:val="0"/>
          <w:marRight w:val="0"/>
          <w:marTop w:val="0"/>
          <w:marBottom w:val="0"/>
          <w:divBdr>
            <w:top w:val="none" w:sz="0" w:space="0" w:color="auto"/>
            <w:left w:val="none" w:sz="0" w:space="0" w:color="auto"/>
            <w:bottom w:val="none" w:sz="0" w:space="0" w:color="auto"/>
            <w:right w:val="none" w:sz="0" w:space="0" w:color="auto"/>
          </w:divBdr>
        </w:div>
        <w:div w:id="739248735">
          <w:marLeft w:val="0"/>
          <w:marRight w:val="0"/>
          <w:marTop w:val="0"/>
          <w:marBottom w:val="0"/>
          <w:divBdr>
            <w:top w:val="none" w:sz="0" w:space="0" w:color="auto"/>
            <w:left w:val="none" w:sz="0" w:space="0" w:color="auto"/>
            <w:bottom w:val="none" w:sz="0" w:space="0" w:color="auto"/>
            <w:right w:val="none" w:sz="0" w:space="0" w:color="auto"/>
          </w:divBdr>
          <w:divsChild>
            <w:div w:id="152064050">
              <w:marLeft w:val="0"/>
              <w:marRight w:val="0"/>
              <w:marTop w:val="0"/>
              <w:marBottom w:val="0"/>
              <w:divBdr>
                <w:top w:val="none" w:sz="0" w:space="0" w:color="auto"/>
                <w:left w:val="none" w:sz="0" w:space="0" w:color="auto"/>
                <w:bottom w:val="none" w:sz="0" w:space="0" w:color="auto"/>
                <w:right w:val="none" w:sz="0" w:space="0" w:color="auto"/>
              </w:divBdr>
            </w:div>
            <w:div w:id="1021006233">
              <w:marLeft w:val="0"/>
              <w:marRight w:val="0"/>
              <w:marTop w:val="0"/>
              <w:marBottom w:val="0"/>
              <w:divBdr>
                <w:top w:val="none" w:sz="0" w:space="0" w:color="auto"/>
                <w:left w:val="none" w:sz="0" w:space="0" w:color="auto"/>
                <w:bottom w:val="none" w:sz="0" w:space="0" w:color="auto"/>
                <w:right w:val="none" w:sz="0" w:space="0" w:color="auto"/>
              </w:divBdr>
            </w:div>
            <w:div w:id="1574508971">
              <w:marLeft w:val="0"/>
              <w:marRight w:val="0"/>
              <w:marTop w:val="0"/>
              <w:marBottom w:val="0"/>
              <w:divBdr>
                <w:top w:val="none" w:sz="0" w:space="0" w:color="auto"/>
                <w:left w:val="none" w:sz="0" w:space="0" w:color="auto"/>
                <w:bottom w:val="none" w:sz="0" w:space="0" w:color="auto"/>
                <w:right w:val="none" w:sz="0" w:space="0" w:color="auto"/>
              </w:divBdr>
            </w:div>
            <w:div w:id="1582369595">
              <w:marLeft w:val="0"/>
              <w:marRight w:val="0"/>
              <w:marTop w:val="0"/>
              <w:marBottom w:val="0"/>
              <w:divBdr>
                <w:top w:val="none" w:sz="0" w:space="0" w:color="auto"/>
                <w:left w:val="none" w:sz="0" w:space="0" w:color="auto"/>
                <w:bottom w:val="none" w:sz="0" w:space="0" w:color="auto"/>
                <w:right w:val="none" w:sz="0" w:space="0" w:color="auto"/>
              </w:divBdr>
            </w:div>
            <w:div w:id="1835416837">
              <w:marLeft w:val="0"/>
              <w:marRight w:val="0"/>
              <w:marTop w:val="0"/>
              <w:marBottom w:val="0"/>
              <w:divBdr>
                <w:top w:val="none" w:sz="0" w:space="0" w:color="auto"/>
                <w:left w:val="none" w:sz="0" w:space="0" w:color="auto"/>
                <w:bottom w:val="none" w:sz="0" w:space="0" w:color="auto"/>
                <w:right w:val="none" w:sz="0" w:space="0" w:color="auto"/>
              </w:divBdr>
            </w:div>
          </w:divsChild>
        </w:div>
        <w:div w:id="801462228">
          <w:marLeft w:val="0"/>
          <w:marRight w:val="0"/>
          <w:marTop w:val="0"/>
          <w:marBottom w:val="0"/>
          <w:divBdr>
            <w:top w:val="none" w:sz="0" w:space="0" w:color="auto"/>
            <w:left w:val="none" w:sz="0" w:space="0" w:color="auto"/>
            <w:bottom w:val="none" w:sz="0" w:space="0" w:color="auto"/>
            <w:right w:val="none" w:sz="0" w:space="0" w:color="auto"/>
          </w:divBdr>
        </w:div>
        <w:div w:id="820004287">
          <w:marLeft w:val="0"/>
          <w:marRight w:val="0"/>
          <w:marTop w:val="0"/>
          <w:marBottom w:val="0"/>
          <w:divBdr>
            <w:top w:val="none" w:sz="0" w:space="0" w:color="auto"/>
            <w:left w:val="none" w:sz="0" w:space="0" w:color="auto"/>
            <w:bottom w:val="none" w:sz="0" w:space="0" w:color="auto"/>
            <w:right w:val="none" w:sz="0" w:space="0" w:color="auto"/>
          </w:divBdr>
        </w:div>
        <w:div w:id="821044738">
          <w:marLeft w:val="0"/>
          <w:marRight w:val="0"/>
          <w:marTop w:val="0"/>
          <w:marBottom w:val="0"/>
          <w:divBdr>
            <w:top w:val="none" w:sz="0" w:space="0" w:color="auto"/>
            <w:left w:val="none" w:sz="0" w:space="0" w:color="auto"/>
            <w:bottom w:val="none" w:sz="0" w:space="0" w:color="auto"/>
            <w:right w:val="none" w:sz="0" w:space="0" w:color="auto"/>
          </w:divBdr>
        </w:div>
        <w:div w:id="854002432">
          <w:marLeft w:val="0"/>
          <w:marRight w:val="0"/>
          <w:marTop w:val="0"/>
          <w:marBottom w:val="0"/>
          <w:divBdr>
            <w:top w:val="none" w:sz="0" w:space="0" w:color="auto"/>
            <w:left w:val="none" w:sz="0" w:space="0" w:color="auto"/>
            <w:bottom w:val="none" w:sz="0" w:space="0" w:color="auto"/>
            <w:right w:val="none" w:sz="0" w:space="0" w:color="auto"/>
          </w:divBdr>
        </w:div>
        <w:div w:id="920719655">
          <w:marLeft w:val="0"/>
          <w:marRight w:val="0"/>
          <w:marTop w:val="0"/>
          <w:marBottom w:val="0"/>
          <w:divBdr>
            <w:top w:val="none" w:sz="0" w:space="0" w:color="auto"/>
            <w:left w:val="none" w:sz="0" w:space="0" w:color="auto"/>
            <w:bottom w:val="none" w:sz="0" w:space="0" w:color="auto"/>
            <w:right w:val="none" w:sz="0" w:space="0" w:color="auto"/>
          </w:divBdr>
        </w:div>
        <w:div w:id="959267586">
          <w:marLeft w:val="0"/>
          <w:marRight w:val="0"/>
          <w:marTop w:val="0"/>
          <w:marBottom w:val="0"/>
          <w:divBdr>
            <w:top w:val="none" w:sz="0" w:space="0" w:color="auto"/>
            <w:left w:val="none" w:sz="0" w:space="0" w:color="auto"/>
            <w:bottom w:val="none" w:sz="0" w:space="0" w:color="auto"/>
            <w:right w:val="none" w:sz="0" w:space="0" w:color="auto"/>
          </w:divBdr>
          <w:divsChild>
            <w:div w:id="694885463">
              <w:marLeft w:val="0"/>
              <w:marRight w:val="0"/>
              <w:marTop w:val="0"/>
              <w:marBottom w:val="0"/>
              <w:divBdr>
                <w:top w:val="none" w:sz="0" w:space="0" w:color="auto"/>
                <w:left w:val="none" w:sz="0" w:space="0" w:color="auto"/>
                <w:bottom w:val="none" w:sz="0" w:space="0" w:color="auto"/>
                <w:right w:val="none" w:sz="0" w:space="0" w:color="auto"/>
              </w:divBdr>
            </w:div>
            <w:div w:id="1257400426">
              <w:marLeft w:val="0"/>
              <w:marRight w:val="0"/>
              <w:marTop w:val="0"/>
              <w:marBottom w:val="0"/>
              <w:divBdr>
                <w:top w:val="none" w:sz="0" w:space="0" w:color="auto"/>
                <w:left w:val="none" w:sz="0" w:space="0" w:color="auto"/>
                <w:bottom w:val="none" w:sz="0" w:space="0" w:color="auto"/>
                <w:right w:val="none" w:sz="0" w:space="0" w:color="auto"/>
              </w:divBdr>
            </w:div>
            <w:div w:id="1537960234">
              <w:marLeft w:val="0"/>
              <w:marRight w:val="0"/>
              <w:marTop w:val="0"/>
              <w:marBottom w:val="0"/>
              <w:divBdr>
                <w:top w:val="none" w:sz="0" w:space="0" w:color="auto"/>
                <w:left w:val="none" w:sz="0" w:space="0" w:color="auto"/>
                <w:bottom w:val="none" w:sz="0" w:space="0" w:color="auto"/>
                <w:right w:val="none" w:sz="0" w:space="0" w:color="auto"/>
              </w:divBdr>
            </w:div>
            <w:div w:id="1605186241">
              <w:marLeft w:val="0"/>
              <w:marRight w:val="0"/>
              <w:marTop w:val="0"/>
              <w:marBottom w:val="0"/>
              <w:divBdr>
                <w:top w:val="none" w:sz="0" w:space="0" w:color="auto"/>
                <w:left w:val="none" w:sz="0" w:space="0" w:color="auto"/>
                <w:bottom w:val="none" w:sz="0" w:space="0" w:color="auto"/>
                <w:right w:val="none" w:sz="0" w:space="0" w:color="auto"/>
              </w:divBdr>
            </w:div>
          </w:divsChild>
        </w:div>
        <w:div w:id="974681611">
          <w:marLeft w:val="0"/>
          <w:marRight w:val="0"/>
          <w:marTop w:val="0"/>
          <w:marBottom w:val="0"/>
          <w:divBdr>
            <w:top w:val="none" w:sz="0" w:space="0" w:color="auto"/>
            <w:left w:val="none" w:sz="0" w:space="0" w:color="auto"/>
            <w:bottom w:val="none" w:sz="0" w:space="0" w:color="auto"/>
            <w:right w:val="none" w:sz="0" w:space="0" w:color="auto"/>
          </w:divBdr>
        </w:div>
        <w:div w:id="986127376">
          <w:marLeft w:val="0"/>
          <w:marRight w:val="0"/>
          <w:marTop w:val="0"/>
          <w:marBottom w:val="0"/>
          <w:divBdr>
            <w:top w:val="none" w:sz="0" w:space="0" w:color="auto"/>
            <w:left w:val="none" w:sz="0" w:space="0" w:color="auto"/>
            <w:bottom w:val="none" w:sz="0" w:space="0" w:color="auto"/>
            <w:right w:val="none" w:sz="0" w:space="0" w:color="auto"/>
          </w:divBdr>
          <w:divsChild>
            <w:div w:id="28729614">
              <w:marLeft w:val="0"/>
              <w:marRight w:val="0"/>
              <w:marTop w:val="0"/>
              <w:marBottom w:val="0"/>
              <w:divBdr>
                <w:top w:val="none" w:sz="0" w:space="0" w:color="auto"/>
                <w:left w:val="none" w:sz="0" w:space="0" w:color="auto"/>
                <w:bottom w:val="none" w:sz="0" w:space="0" w:color="auto"/>
                <w:right w:val="none" w:sz="0" w:space="0" w:color="auto"/>
              </w:divBdr>
            </w:div>
            <w:div w:id="119426123">
              <w:marLeft w:val="0"/>
              <w:marRight w:val="0"/>
              <w:marTop w:val="0"/>
              <w:marBottom w:val="0"/>
              <w:divBdr>
                <w:top w:val="none" w:sz="0" w:space="0" w:color="auto"/>
                <w:left w:val="none" w:sz="0" w:space="0" w:color="auto"/>
                <w:bottom w:val="none" w:sz="0" w:space="0" w:color="auto"/>
                <w:right w:val="none" w:sz="0" w:space="0" w:color="auto"/>
              </w:divBdr>
            </w:div>
            <w:div w:id="668800445">
              <w:marLeft w:val="0"/>
              <w:marRight w:val="0"/>
              <w:marTop w:val="0"/>
              <w:marBottom w:val="0"/>
              <w:divBdr>
                <w:top w:val="none" w:sz="0" w:space="0" w:color="auto"/>
                <w:left w:val="none" w:sz="0" w:space="0" w:color="auto"/>
                <w:bottom w:val="none" w:sz="0" w:space="0" w:color="auto"/>
                <w:right w:val="none" w:sz="0" w:space="0" w:color="auto"/>
              </w:divBdr>
            </w:div>
            <w:div w:id="682051078">
              <w:marLeft w:val="0"/>
              <w:marRight w:val="0"/>
              <w:marTop w:val="0"/>
              <w:marBottom w:val="0"/>
              <w:divBdr>
                <w:top w:val="none" w:sz="0" w:space="0" w:color="auto"/>
                <w:left w:val="none" w:sz="0" w:space="0" w:color="auto"/>
                <w:bottom w:val="none" w:sz="0" w:space="0" w:color="auto"/>
                <w:right w:val="none" w:sz="0" w:space="0" w:color="auto"/>
              </w:divBdr>
            </w:div>
            <w:div w:id="1269192184">
              <w:marLeft w:val="0"/>
              <w:marRight w:val="0"/>
              <w:marTop w:val="0"/>
              <w:marBottom w:val="0"/>
              <w:divBdr>
                <w:top w:val="none" w:sz="0" w:space="0" w:color="auto"/>
                <w:left w:val="none" w:sz="0" w:space="0" w:color="auto"/>
                <w:bottom w:val="none" w:sz="0" w:space="0" w:color="auto"/>
                <w:right w:val="none" w:sz="0" w:space="0" w:color="auto"/>
              </w:divBdr>
            </w:div>
            <w:div w:id="1380517311">
              <w:marLeft w:val="0"/>
              <w:marRight w:val="0"/>
              <w:marTop w:val="0"/>
              <w:marBottom w:val="0"/>
              <w:divBdr>
                <w:top w:val="none" w:sz="0" w:space="0" w:color="auto"/>
                <w:left w:val="none" w:sz="0" w:space="0" w:color="auto"/>
                <w:bottom w:val="none" w:sz="0" w:space="0" w:color="auto"/>
                <w:right w:val="none" w:sz="0" w:space="0" w:color="auto"/>
              </w:divBdr>
            </w:div>
            <w:div w:id="1683626098">
              <w:marLeft w:val="0"/>
              <w:marRight w:val="0"/>
              <w:marTop w:val="0"/>
              <w:marBottom w:val="0"/>
              <w:divBdr>
                <w:top w:val="none" w:sz="0" w:space="0" w:color="auto"/>
                <w:left w:val="none" w:sz="0" w:space="0" w:color="auto"/>
                <w:bottom w:val="none" w:sz="0" w:space="0" w:color="auto"/>
                <w:right w:val="none" w:sz="0" w:space="0" w:color="auto"/>
              </w:divBdr>
            </w:div>
            <w:div w:id="1820148687">
              <w:marLeft w:val="0"/>
              <w:marRight w:val="0"/>
              <w:marTop w:val="0"/>
              <w:marBottom w:val="0"/>
              <w:divBdr>
                <w:top w:val="none" w:sz="0" w:space="0" w:color="auto"/>
                <w:left w:val="none" w:sz="0" w:space="0" w:color="auto"/>
                <w:bottom w:val="none" w:sz="0" w:space="0" w:color="auto"/>
                <w:right w:val="none" w:sz="0" w:space="0" w:color="auto"/>
              </w:divBdr>
            </w:div>
            <w:div w:id="1891453039">
              <w:marLeft w:val="0"/>
              <w:marRight w:val="0"/>
              <w:marTop w:val="0"/>
              <w:marBottom w:val="0"/>
              <w:divBdr>
                <w:top w:val="none" w:sz="0" w:space="0" w:color="auto"/>
                <w:left w:val="none" w:sz="0" w:space="0" w:color="auto"/>
                <w:bottom w:val="none" w:sz="0" w:space="0" w:color="auto"/>
                <w:right w:val="none" w:sz="0" w:space="0" w:color="auto"/>
              </w:divBdr>
            </w:div>
            <w:div w:id="2018458531">
              <w:marLeft w:val="0"/>
              <w:marRight w:val="0"/>
              <w:marTop w:val="0"/>
              <w:marBottom w:val="0"/>
              <w:divBdr>
                <w:top w:val="none" w:sz="0" w:space="0" w:color="auto"/>
                <w:left w:val="none" w:sz="0" w:space="0" w:color="auto"/>
                <w:bottom w:val="none" w:sz="0" w:space="0" w:color="auto"/>
                <w:right w:val="none" w:sz="0" w:space="0" w:color="auto"/>
              </w:divBdr>
            </w:div>
            <w:div w:id="2043089335">
              <w:marLeft w:val="0"/>
              <w:marRight w:val="0"/>
              <w:marTop w:val="0"/>
              <w:marBottom w:val="0"/>
              <w:divBdr>
                <w:top w:val="none" w:sz="0" w:space="0" w:color="auto"/>
                <w:left w:val="none" w:sz="0" w:space="0" w:color="auto"/>
                <w:bottom w:val="none" w:sz="0" w:space="0" w:color="auto"/>
                <w:right w:val="none" w:sz="0" w:space="0" w:color="auto"/>
              </w:divBdr>
            </w:div>
            <w:div w:id="2100171645">
              <w:marLeft w:val="0"/>
              <w:marRight w:val="0"/>
              <w:marTop w:val="0"/>
              <w:marBottom w:val="0"/>
              <w:divBdr>
                <w:top w:val="none" w:sz="0" w:space="0" w:color="auto"/>
                <w:left w:val="none" w:sz="0" w:space="0" w:color="auto"/>
                <w:bottom w:val="none" w:sz="0" w:space="0" w:color="auto"/>
                <w:right w:val="none" w:sz="0" w:space="0" w:color="auto"/>
              </w:divBdr>
            </w:div>
          </w:divsChild>
        </w:div>
        <w:div w:id="987785173">
          <w:marLeft w:val="0"/>
          <w:marRight w:val="0"/>
          <w:marTop w:val="0"/>
          <w:marBottom w:val="0"/>
          <w:divBdr>
            <w:top w:val="none" w:sz="0" w:space="0" w:color="auto"/>
            <w:left w:val="none" w:sz="0" w:space="0" w:color="auto"/>
            <w:bottom w:val="none" w:sz="0" w:space="0" w:color="auto"/>
            <w:right w:val="none" w:sz="0" w:space="0" w:color="auto"/>
          </w:divBdr>
        </w:div>
        <w:div w:id="994410196">
          <w:marLeft w:val="0"/>
          <w:marRight w:val="0"/>
          <w:marTop w:val="0"/>
          <w:marBottom w:val="0"/>
          <w:divBdr>
            <w:top w:val="none" w:sz="0" w:space="0" w:color="auto"/>
            <w:left w:val="none" w:sz="0" w:space="0" w:color="auto"/>
            <w:bottom w:val="none" w:sz="0" w:space="0" w:color="auto"/>
            <w:right w:val="none" w:sz="0" w:space="0" w:color="auto"/>
          </w:divBdr>
        </w:div>
        <w:div w:id="998776633">
          <w:marLeft w:val="0"/>
          <w:marRight w:val="0"/>
          <w:marTop w:val="0"/>
          <w:marBottom w:val="0"/>
          <w:divBdr>
            <w:top w:val="none" w:sz="0" w:space="0" w:color="auto"/>
            <w:left w:val="none" w:sz="0" w:space="0" w:color="auto"/>
            <w:bottom w:val="none" w:sz="0" w:space="0" w:color="auto"/>
            <w:right w:val="none" w:sz="0" w:space="0" w:color="auto"/>
          </w:divBdr>
        </w:div>
        <w:div w:id="999624434">
          <w:marLeft w:val="0"/>
          <w:marRight w:val="0"/>
          <w:marTop w:val="0"/>
          <w:marBottom w:val="0"/>
          <w:divBdr>
            <w:top w:val="none" w:sz="0" w:space="0" w:color="auto"/>
            <w:left w:val="none" w:sz="0" w:space="0" w:color="auto"/>
            <w:bottom w:val="none" w:sz="0" w:space="0" w:color="auto"/>
            <w:right w:val="none" w:sz="0" w:space="0" w:color="auto"/>
          </w:divBdr>
          <w:divsChild>
            <w:div w:id="1369068011">
              <w:marLeft w:val="0"/>
              <w:marRight w:val="0"/>
              <w:marTop w:val="0"/>
              <w:marBottom w:val="0"/>
              <w:divBdr>
                <w:top w:val="none" w:sz="0" w:space="0" w:color="auto"/>
                <w:left w:val="none" w:sz="0" w:space="0" w:color="auto"/>
                <w:bottom w:val="none" w:sz="0" w:space="0" w:color="auto"/>
                <w:right w:val="none" w:sz="0" w:space="0" w:color="auto"/>
              </w:divBdr>
            </w:div>
            <w:div w:id="1398240711">
              <w:marLeft w:val="0"/>
              <w:marRight w:val="0"/>
              <w:marTop w:val="0"/>
              <w:marBottom w:val="0"/>
              <w:divBdr>
                <w:top w:val="none" w:sz="0" w:space="0" w:color="auto"/>
                <w:left w:val="none" w:sz="0" w:space="0" w:color="auto"/>
                <w:bottom w:val="none" w:sz="0" w:space="0" w:color="auto"/>
                <w:right w:val="none" w:sz="0" w:space="0" w:color="auto"/>
              </w:divBdr>
            </w:div>
            <w:div w:id="1578711704">
              <w:marLeft w:val="0"/>
              <w:marRight w:val="0"/>
              <w:marTop w:val="0"/>
              <w:marBottom w:val="0"/>
              <w:divBdr>
                <w:top w:val="none" w:sz="0" w:space="0" w:color="auto"/>
                <w:left w:val="none" w:sz="0" w:space="0" w:color="auto"/>
                <w:bottom w:val="none" w:sz="0" w:space="0" w:color="auto"/>
                <w:right w:val="none" w:sz="0" w:space="0" w:color="auto"/>
              </w:divBdr>
            </w:div>
            <w:div w:id="1962884813">
              <w:marLeft w:val="0"/>
              <w:marRight w:val="0"/>
              <w:marTop w:val="0"/>
              <w:marBottom w:val="0"/>
              <w:divBdr>
                <w:top w:val="none" w:sz="0" w:space="0" w:color="auto"/>
                <w:left w:val="none" w:sz="0" w:space="0" w:color="auto"/>
                <w:bottom w:val="none" w:sz="0" w:space="0" w:color="auto"/>
                <w:right w:val="none" w:sz="0" w:space="0" w:color="auto"/>
              </w:divBdr>
            </w:div>
          </w:divsChild>
        </w:div>
        <w:div w:id="1063214935">
          <w:marLeft w:val="0"/>
          <w:marRight w:val="0"/>
          <w:marTop w:val="0"/>
          <w:marBottom w:val="0"/>
          <w:divBdr>
            <w:top w:val="none" w:sz="0" w:space="0" w:color="auto"/>
            <w:left w:val="none" w:sz="0" w:space="0" w:color="auto"/>
            <w:bottom w:val="none" w:sz="0" w:space="0" w:color="auto"/>
            <w:right w:val="none" w:sz="0" w:space="0" w:color="auto"/>
          </w:divBdr>
          <w:divsChild>
            <w:div w:id="151607744">
              <w:marLeft w:val="0"/>
              <w:marRight w:val="0"/>
              <w:marTop w:val="0"/>
              <w:marBottom w:val="0"/>
              <w:divBdr>
                <w:top w:val="none" w:sz="0" w:space="0" w:color="auto"/>
                <w:left w:val="none" w:sz="0" w:space="0" w:color="auto"/>
                <w:bottom w:val="none" w:sz="0" w:space="0" w:color="auto"/>
                <w:right w:val="none" w:sz="0" w:space="0" w:color="auto"/>
              </w:divBdr>
            </w:div>
            <w:div w:id="252319912">
              <w:marLeft w:val="0"/>
              <w:marRight w:val="0"/>
              <w:marTop w:val="0"/>
              <w:marBottom w:val="0"/>
              <w:divBdr>
                <w:top w:val="none" w:sz="0" w:space="0" w:color="auto"/>
                <w:left w:val="none" w:sz="0" w:space="0" w:color="auto"/>
                <w:bottom w:val="none" w:sz="0" w:space="0" w:color="auto"/>
                <w:right w:val="none" w:sz="0" w:space="0" w:color="auto"/>
              </w:divBdr>
            </w:div>
            <w:div w:id="1214733936">
              <w:marLeft w:val="0"/>
              <w:marRight w:val="0"/>
              <w:marTop w:val="0"/>
              <w:marBottom w:val="0"/>
              <w:divBdr>
                <w:top w:val="none" w:sz="0" w:space="0" w:color="auto"/>
                <w:left w:val="none" w:sz="0" w:space="0" w:color="auto"/>
                <w:bottom w:val="none" w:sz="0" w:space="0" w:color="auto"/>
                <w:right w:val="none" w:sz="0" w:space="0" w:color="auto"/>
              </w:divBdr>
            </w:div>
            <w:div w:id="1710296765">
              <w:marLeft w:val="0"/>
              <w:marRight w:val="0"/>
              <w:marTop w:val="0"/>
              <w:marBottom w:val="0"/>
              <w:divBdr>
                <w:top w:val="none" w:sz="0" w:space="0" w:color="auto"/>
                <w:left w:val="none" w:sz="0" w:space="0" w:color="auto"/>
                <w:bottom w:val="none" w:sz="0" w:space="0" w:color="auto"/>
                <w:right w:val="none" w:sz="0" w:space="0" w:color="auto"/>
              </w:divBdr>
            </w:div>
            <w:div w:id="1841391031">
              <w:marLeft w:val="0"/>
              <w:marRight w:val="0"/>
              <w:marTop w:val="0"/>
              <w:marBottom w:val="0"/>
              <w:divBdr>
                <w:top w:val="none" w:sz="0" w:space="0" w:color="auto"/>
                <w:left w:val="none" w:sz="0" w:space="0" w:color="auto"/>
                <w:bottom w:val="none" w:sz="0" w:space="0" w:color="auto"/>
                <w:right w:val="none" w:sz="0" w:space="0" w:color="auto"/>
              </w:divBdr>
            </w:div>
          </w:divsChild>
        </w:div>
        <w:div w:id="1155074069">
          <w:marLeft w:val="0"/>
          <w:marRight w:val="0"/>
          <w:marTop w:val="0"/>
          <w:marBottom w:val="0"/>
          <w:divBdr>
            <w:top w:val="none" w:sz="0" w:space="0" w:color="auto"/>
            <w:left w:val="none" w:sz="0" w:space="0" w:color="auto"/>
            <w:bottom w:val="none" w:sz="0" w:space="0" w:color="auto"/>
            <w:right w:val="none" w:sz="0" w:space="0" w:color="auto"/>
          </w:divBdr>
        </w:div>
        <w:div w:id="1158574988">
          <w:marLeft w:val="0"/>
          <w:marRight w:val="0"/>
          <w:marTop w:val="0"/>
          <w:marBottom w:val="0"/>
          <w:divBdr>
            <w:top w:val="none" w:sz="0" w:space="0" w:color="auto"/>
            <w:left w:val="none" w:sz="0" w:space="0" w:color="auto"/>
            <w:bottom w:val="none" w:sz="0" w:space="0" w:color="auto"/>
            <w:right w:val="none" w:sz="0" w:space="0" w:color="auto"/>
          </w:divBdr>
        </w:div>
        <w:div w:id="1161390318">
          <w:marLeft w:val="0"/>
          <w:marRight w:val="0"/>
          <w:marTop w:val="0"/>
          <w:marBottom w:val="0"/>
          <w:divBdr>
            <w:top w:val="none" w:sz="0" w:space="0" w:color="auto"/>
            <w:left w:val="none" w:sz="0" w:space="0" w:color="auto"/>
            <w:bottom w:val="none" w:sz="0" w:space="0" w:color="auto"/>
            <w:right w:val="none" w:sz="0" w:space="0" w:color="auto"/>
          </w:divBdr>
          <w:divsChild>
            <w:div w:id="786973849">
              <w:marLeft w:val="0"/>
              <w:marRight w:val="0"/>
              <w:marTop w:val="0"/>
              <w:marBottom w:val="0"/>
              <w:divBdr>
                <w:top w:val="none" w:sz="0" w:space="0" w:color="auto"/>
                <w:left w:val="none" w:sz="0" w:space="0" w:color="auto"/>
                <w:bottom w:val="none" w:sz="0" w:space="0" w:color="auto"/>
                <w:right w:val="none" w:sz="0" w:space="0" w:color="auto"/>
              </w:divBdr>
            </w:div>
          </w:divsChild>
        </w:div>
        <w:div w:id="1176337732">
          <w:marLeft w:val="0"/>
          <w:marRight w:val="0"/>
          <w:marTop w:val="0"/>
          <w:marBottom w:val="0"/>
          <w:divBdr>
            <w:top w:val="none" w:sz="0" w:space="0" w:color="auto"/>
            <w:left w:val="none" w:sz="0" w:space="0" w:color="auto"/>
            <w:bottom w:val="none" w:sz="0" w:space="0" w:color="auto"/>
            <w:right w:val="none" w:sz="0" w:space="0" w:color="auto"/>
          </w:divBdr>
        </w:div>
        <w:div w:id="1181699390">
          <w:marLeft w:val="0"/>
          <w:marRight w:val="0"/>
          <w:marTop w:val="0"/>
          <w:marBottom w:val="0"/>
          <w:divBdr>
            <w:top w:val="none" w:sz="0" w:space="0" w:color="auto"/>
            <w:left w:val="none" w:sz="0" w:space="0" w:color="auto"/>
            <w:bottom w:val="none" w:sz="0" w:space="0" w:color="auto"/>
            <w:right w:val="none" w:sz="0" w:space="0" w:color="auto"/>
          </w:divBdr>
        </w:div>
        <w:div w:id="1203518017">
          <w:marLeft w:val="0"/>
          <w:marRight w:val="0"/>
          <w:marTop w:val="0"/>
          <w:marBottom w:val="0"/>
          <w:divBdr>
            <w:top w:val="none" w:sz="0" w:space="0" w:color="auto"/>
            <w:left w:val="none" w:sz="0" w:space="0" w:color="auto"/>
            <w:bottom w:val="none" w:sz="0" w:space="0" w:color="auto"/>
            <w:right w:val="none" w:sz="0" w:space="0" w:color="auto"/>
          </w:divBdr>
        </w:div>
        <w:div w:id="1206065006">
          <w:marLeft w:val="0"/>
          <w:marRight w:val="0"/>
          <w:marTop w:val="0"/>
          <w:marBottom w:val="0"/>
          <w:divBdr>
            <w:top w:val="none" w:sz="0" w:space="0" w:color="auto"/>
            <w:left w:val="none" w:sz="0" w:space="0" w:color="auto"/>
            <w:bottom w:val="none" w:sz="0" w:space="0" w:color="auto"/>
            <w:right w:val="none" w:sz="0" w:space="0" w:color="auto"/>
          </w:divBdr>
        </w:div>
        <w:div w:id="1233346670">
          <w:marLeft w:val="0"/>
          <w:marRight w:val="0"/>
          <w:marTop w:val="0"/>
          <w:marBottom w:val="0"/>
          <w:divBdr>
            <w:top w:val="none" w:sz="0" w:space="0" w:color="auto"/>
            <w:left w:val="none" w:sz="0" w:space="0" w:color="auto"/>
            <w:bottom w:val="none" w:sz="0" w:space="0" w:color="auto"/>
            <w:right w:val="none" w:sz="0" w:space="0" w:color="auto"/>
          </w:divBdr>
        </w:div>
        <w:div w:id="1250386682">
          <w:marLeft w:val="0"/>
          <w:marRight w:val="0"/>
          <w:marTop w:val="0"/>
          <w:marBottom w:val="0"/>
          <w:divBdr>
            <w:top w:val="none" w:sz="0" w:space="0" w:color="auto"/>
            <w:left w:val="none" w:sz="0" w:space="0" w:color="auto"/>
            <w:bottom w:val="none" w:sz="0" w:space="0" w:color="auto"/>
            <w:right w:val="none" w:sz="0" w:space="0" w:color="auto"/>
          </w:divBdr>
          <w:divsChild>
            <w:div w:id="349600127">
              <w:marLeft w:val="0"/>
              <w:marRight w:val="0"/>
              <w:marTop w:val="0"/>
              <w:marBottom w:val="0"/>
              <w:divBdr>
                <w:top w:val="none" w:sz="0" w:space="0" w:color="auto"/>
                <w:left w:val="none" w:sz="0" w:space="0" w:color="auto"/>
                <w:bottom w:val="none" w:sz="0" w:space="0" w:color="auto"/>
                <w:right w:val="none" w:sz="0" w:space="0" w:color="auto"/>
              </w:divBdr>
            </w:div>
            <w:div w:id="686104105">
              <w:marLeft w:val="0"/>
              <w:marRight w:val="0"/>
              <w:marTop w:val="0"/>
              <w:marBottom w:val="0"/>
              <w:divBdr>
                <w:top w:val="none" w:sz="0" w:space="0" w:color="auto"/>
                <w:left w:val="none" w:sz="0" w:space="0" w:color="auto"/>
                <w:bottom w:val="none" w:sz="0" w:space="0" w:color="auto"/>
                <w:right w:val="none" w:sz="0" w:space="0" w:color="auto"/>
              </w:divBdr>
            </w:div>
            <w:div w:id="1231774192">
              <w:marLeft w:val="0"/>
              <w:marRight w:val="0"/>
              <w:marTop w:val="0"/>
              <w:marBottom w:val="0"/>
              <w:divBdr>
                <w:top w:val="none" w:sz="0" w:space="0" w:color="auto"/>
                <w:left w:val="none" w:sz="0" w:space="0" w:color="auto"/>
                <w:bottom w:val="none" w:sz="0" w:space="0" w:color="auto"/>
                <w:right w:val="none" w:sz="0" w:space="0" w:color="auto"/>
              </w:divBdr>
            </w:div>
            <w:div w:id="1434326213">
              <w:marLeft w:val="0"/>
              <w:marRight w:val="0"/>
              <w:marTop w:val="0"/>
              <w:marBottom w:val="0"/>
              <w:divBdr>
                <w:top w:val="none" w:sz="0" w:space="0" w:color="auto"/>
                <w:left w:val="none" w:sz="0" w:space="0" w:color="auto"/>
                <w:bottom w:val="none" w:sz="0" w:space="0" w:color="auto"/>
                <w:right w:val="none" w:sz="0" w:space="0" w:color="auto"/>
              </w:divBdr>
            </w:div>
            <w:div w:id="1814131422">
              <w:marLeft w:val="0"/>
              <w:marRight w:val="0"/>
              <w:marTop w:val="0"/>
              <w:marBottom w:val="0"/>
              <w:divBdr>
                <w:top w:val="none" w:sz="0" w:space="0" w:color="auto"/>
                <w:left w:val="none" w:sz="0" w:space="0" w:color="auto"/>
                <w:bottom w:val="none" w:sz="0" w:space="0" w:color="auto"/>
                <w:right w:val="none" w:sz="0" w:space="0" w:color="auto"/>
              </w:divBdr>
            </w:div>
          </w:divsChild>
        </w:div>
        <w:div w:id="1296985647">
          <w:marLeft w:val="0"/>
          <w:marRight w:val="0"/>
          <w:marTop w:val="0"/>
          <w:marBottom w:val="0"/>
          <w:divBdr>
            <w:top w:val="none" w:sz="0" w:space="0" w:color="auto"/>
            <w:left w:val="none" w:sz="0" w:space="0" w:color="auto"/>
            <w:bottom w:val="none" w:sz="0" w:space="0" w:color="auto"/>
            <w:right w:val="none" w:sz="0" w:space="0" w:color="auto"/>
          </w:divBdr>
        </w:div>
        <w:div w:id="1312053371">
          <w:marLeft w:val="0"/>
          <w:marRight w:val="0"/>
          <w:marTop w:val="0"/>
          <w:marBottom w:val="0"/>
          <w:divBdr>
            <w:top w:val="none" w:sz="0" w:space="0" w:color="auto"/>
            <w:left w:val="none" w:sz="0" w:space="0" w:color="auto"/>
            <w:bottom w:val="none" w:sz="0" w:space="0" w:color="auto"/>
            <w:right w:val="none" w:sz="0" w:space="0" w:color="auto"/>
          </w:divBdr>
          <w:divsChild>
            <w:div w:id="10112875">
              <w:marLeft w:val="0"/>
              <w:marRight w:val="0"/>
              <w:marTop w:val="0"/>
              <w:marBottom w:val="0"/>
              <w:divBdr>
                <w:top w:val="none" w:sz="0" w:space="0" w:color="auto"/>
                <w:left w:val="none" w:sz="0" w:space="0" w:color="auto"/>
                <w:bottom w:val="none" w:sz="0" w:space="0" w:color="auto"/>
                <w:right w:val="none" w:sz="0" w:space="0" w:color="auto"/>
              </w:divBdr>
            </w:div>
            <w:div w:id="276908989">
              <w:marLeft w:val="0"/>
              <w:marRight w:val="0"/>
              <w:marTop w:val="0"/>
              <w:marBottom w:val="0"/>
              <w:divBdr>
                <w:top w:val="none" w:sz="0" w:space="0" w:color="auto"/>
                <w:left w:val="none" w:sz="0" w:space="0" w:color="auto"/>
                <w:bottom w:val="none" w:sz="0" w:space="0" w:color="auto"/>
                <w:right w:val="none" w:sz="0" w:space="0" w:color="auto"/>
              </w:divBdr>
            </w:div>
            <w:div w:id="1478111288">
              <w:marLeft w:val="0"/>
              <w:marRight w:val="0"/>
              <w:marTop w:val="0"/>
              <w:marBottom w:val="0"/>
              <w:divBdr>
                <w:top w:val="none" w:sz="0" w:space="0" w:color="auto"/>
                <w:left w:val="none" w:sz="0" w:space="0" w:color="auto"/>
                <w:bottom w:val="none" w:sz="0" w:space="0" w:color="auto"/>
                <w:right w:val="none" w:sz="0" w:space="0" w:color="auto"/>
              </w:divBdr>
            </w:div>
            <w:div w:id="1679577574">
              <w:marLeft w:val="0"/>
              <w:marRight w:val="0"/>
              <w:marTop w:val="0"/>
              <w:marBottom w:val="0"/>
              <w:divBdr>
                <w:top w:val="none" w:sz="0" w:space="0" w:color="auto"/>
                <w:left w:val="none" w:sz="0" w:space="0" w:color="auto"/>
                <w:bottom w:val="none" w:sz="0" w:space="0" w:color="auto"/>
                <w:right w:val="none" w:sz="0" w:space="0" w:color="auto"/>
              </w:divBdr>
            </w:div>
            <w:div w:id="1851093721">
              <w:marLeft w:val="0"/>
              <w:marRight w:val="0"/>
              <w:marTop w:val="0"/>
              <w:marBottom w:val="0"/>
              <w:divBdr>
                <w:top w:val="none" w:sz="0" w:space="0" w:color="auto"/>
                <w:left w:val="none" w:sz="0" w:space="0" w:color="auto"/>
                <w:bottom w:val="none" w:sz="0" w:space="0" w:color="auto"/>
                <w:right w:val="none" w:sz="0" w:space="0" w:color="auto"/>
              </w:divBdr>
            </w:div>
          </w:divsChild>
        </w:div>
        <w:div w:id="1367868993">
          <w:marLeft w:val="0"/>
          <w:marRight w:val="0"/>
          <w:marTop w:val="0"/>
          <w:marBottom w:val="0"/>
          <w:divBdr>
            <w:top w:val="none" w:sz="0" w:space="0" w:color="auto"/>
            <w:left w:val="none" w:sz="0" w:space="0" w:color="auto"/>
            <w:bottom w:val="none" w:sz="0" w:space="0" w:color="auto"/>
            <w:right w:val="none" w:sz="0" w:space="0" w:color="auto"/>
          </w:divBdr>
        </w:div>
        <w:div w:id="1374967559">
          <w:marLeft w:val="0"/>
          <w:marRight w:val="0"/>
          <w:marTop w:val="0"/>
          <w:marBottom w:val="0"/>
          <w:divBdr>
            <w:top w:val="none" w:sz="0" w:space="0" w:color="auto"/>
            <w:left w:val="none" w:sz="0" w:space="0" w:color="auto"/>
            <w:bottom w:val="none" w:sz="0" w:space="0" w:color="auto"/>
            <w:right w:val="none" w:sz="0" w:space="0" w:color="auto"/>
          </w:divBdr>
        </w:div>
        <w:div w:id="1436823335">
          <w:marLeft w:val="0"/>
          <w:marRight w:val="0"/>
          <w:marTop w:val="0"/>
          <w:marBottom w:val="0"/>
          <w:divBdr>
            <w:top w:val="none" w:sz="0" w:space="0" w:color="auto"/>
            <w:left w:val="none" w:sz="0" w:space="0" w:color="auto"/>
            <w:bottom w:val="none" w:sz="0" w:space="0" w:color="auto"/>
            <w:right w:val="none" w:sz="0" w:space="0" w:color="auto"/>
          </w:divBdr>
          <w:divsChild>
            <w:div w:id="135800855">
              <w:marLeft w:val="0"/>
              <w:marRight w:val="0"/>
              <w:marTop w:val="0"/>
              <w:marBottom w:val="0"/>
              <w:divBdr>
                <w:top w:val="none" w:sz="0" w:space="0" w:color="auto"/>
                <w:left w:val="none" w:sz="0" w:space="0" w:color="auto"/>
                <w:bottom w:val="none" w:sz="0" w:space="0" w:color="auto"/>
                <w:right w:val="none" w:sz="0" w:space="0" w:color="auto"/>
              </w:divBdr>
            </w:div>
            <w:div w:id="151483621">
              <w:marLeft w:val="0"/>
              <w:marRight w:val="0"/>
              <w:marTop w:val="0"/>
              <w:marBottom w:val="0"/>
              <w:divBdr>
                <w:top w:val="none" w:sz="0" w:space="0" w:color="auto"/>
                <w:left w:val="none" w:sz="0" w:space="0" w:color="auto"/>
                <w:bottom w:val="none" w:sz="0" w:space="0" w:color="auto"/>
                <w:right w:val="none" w:sz="0" w:space="0" w:color="auto"/>
              </w:divBdr>
            </w:div>
            <w:div w:id="480268060">
              <w:marLeft w:val="0"/>
              <w:marRight w:val="0"/>
              <w:marTop w:val="0"/>
              <w:marBottom w:val="0"/>
              <w:divBdr>
                <w:top w:val="none" w:sz="0" w:space="0" w:color="auto"/>
                <w:left w:val="none" w:sz="0" w:space="0" w:color="auto"/>
                <w:bottom w:val="none" w:sz="0" w:space="0" w:color="auto"/>
                <w:right w:val="none" w:sz="0" w:space="0" w:color="auto"/>
              </w:divBdr>
            </w:div>
            <w:div w:id="1195922631">
              <w:marLeft w:val="0"/>
              <w:marRight w:val="0"/>
              <w:marTop w:val="0"/>
              <w:marBottom w:val="0"/>
              <w:divBdr>
                <w:top w:val="none" w:sz="0" w:space="0" w:color="auto"/>
                <w:left w:val="none" w:sz="0" w:space="0" w:color="auto"/>
                <w:bottom w:val="none" w:sz="0" w:space="0" w:color="auto"/>
                <w:right w:val="none" w:sz="0" w:space="0" w:color="auto"/>
              </w:divBdr>
            </w:div>
            <w:div w:id="1444837473">
              <w:marLeft w:val="0"/>
              <w:marRight w:val="0"/>
              <w:marTop w:val="0"/>
              <w:marBottom w:val="0"/>
              <w:divBdr>
                <w:top w:val="none" w:sz="0" w:space="0" w:color="auto"/>
                <w:left w:val="none" w:sz="0" w:space="0" w:color="auto"/>
                <w:bottom w:val="none" w:sz="0" w:space="0" w:color="auto"/>
                <w:right w:val="none" w:sz="0" w:space="0" w:color="auto"/>
              </w:divBdr>
            </w:div>
          </w:divsChild>
        </w:div>
        <w:div w:id="1445075998">
          <w:marLeft w:val="0"/>
          <w:marRight w:val="0"/>
          <w:marTop w:val="0"/>
          <w:marBottom w:val="0"/>
          <w:divBdr>
            <w:top w:val="none" w:sz="0" w:space="0" w:color="auto"/>
            <w:left w:val="none" w:sz="0" w:space="0" w:color="auto"/>
            <w:bottom w:val="none" w:sz="0" w:space="0" w:color="auto"/>
            <w:right w:val="none" w:sz="0" w:space="0" w:color="auto"/>
          </w:divBdr>
        </w:div>
        <w:div w:id="1448547697">
          <w:marLeft w:val="0"/>
          <w:marRight w:val="0"/>
          <w:marTop w:val="0"/>
          <w:marBottom w:val="0"/>
          <w:divBdr>
            <w:top w:val="none" w:sz="0" w:space="0" w:color="auto"/>
            <w:left w:val="none" w:sz="0" w:space="0" w:color="auto"/>
            <w:bottom w:val="none" w:sz="0" w:space="0" w:color="auto"/>
            <w:right w:val="none" w:sz="0" w:space="0" w:color="auto"/>
          </w:divBdr>
        </w:div>
        <w:div w:id="1473323975">
          <w:marLeft w:val="0"/>
          <w:marRight w:val="0"/>
          <w:marTop w:val="0"/>
          <w:marBottom w:val="0"/>
          <w:divBdr>
            <w:top w:val="none" w:sz="0" w:space="0" w:color="auto"/>
            <w:left w:val="none" w:sz="0" w:space="0" w:color="auto"/>
            <w:bottom w:val="none" w:sz="0" w:space="0" w:color="auto"/>
            <w:right w:val="none" w:sz="0" w:space="0" w:color="auto"/>
          </w:divBdr>
        </w:div>
        <w:div w:id="1496648930">
          <w:marLeft w:val="0"/>
          <w:marRight w:val="0"/>
          <w:marTop w:val="0"/>
          <w:marBottom w:val="0"/>
          <w:divBdr>
            <w:top w:val="none" w:sz="0" w:space="0" w:color="auto"/>
            <w:left w:val="none" w:sz="0" w:space="0" w:color="auto"/>
            <w:bottom w:val="none" w:sz="0" w:space="0" w:color="auto"/>
            <w:right w:val="none" w:sz="0" w:space="0" w:color="auto"/>
          </w:divBdr>
          <w:divsChild>
            <w:div w:id="14235094">
              <w:marLeft w:val="0"/>
              <w:marRight w:val="0"/>
              <w:marTop w:val="0"/>
              <w:marBottom w:val="0"/>
              <w:divBdr>
                <w:top w:val="none" w:sz="0" w:space="0" w:color="auto"/>
                <w:left w:val="none" w:sz="0" w:space="0" w:color="auto"/>
                <w:bottom w:val="none" w:sz="0" w:space="0" w:color="auto"/>
                <w:right w:val="none" w:sz="0" w:space="0" w:color="auto"/>
              </w:divBdr>
            </w:div>
            <w:div w:id="914438316">
              <w:marLeft w:val="0"/>
              <w:marRight w:val="0"/>
              <w:marTop w:val="0"/>
              <w:marBottom w:val="0"/>
              <w:divBdr>
                <w:top w:val="none" w:sz="0" w:space="0" w:color="auto"/>
                <w:left w:val="none" w:sz="0" w:space="0" w:color="auto"/>
                <w:bottom w:val="none" w:sz="0" w:space="0" w:color="auto"/>
                <w:right w:val="none" w:sz="0" w:space="0" w:color="auto"/>
              </w:divBdr>
            </w:div>
            <w:div w:id="952637414">
              <w:marLeft w:val="0"/>
              <w:marRight w:val="0"/>
              <w:marTop w:val="0"/>
              <w:marBottom w:val="0"/>
              <w:divBdr>
                <w:top w:val="none" w:sz="0" w:space="0" w:color="auto"/>
                <w:left w:val="none" w:sz="0" w:space="0" w:color="auto"/>
                <w:bottom w:val="none" w:sz="0" w:space="0" w:color="auto"/>
                <w:right w:val="none" w:sz="0" w:space="0" w:color="auto"/>
              </w:divBdr>
            </w:div>
            <w:div w:id="1171749433">
              <w:marLeft w:val="0"/>
              <w:marRight w:val="0"/>
              <w:marTop w:val="0"/>
              <w:marBottom w:val="0"/>
              <w:divBdr>
                <w:top w:val="none" w:sz="0" w:space="0" w:color="auto"/>
                <w:left w:val="none" w:sz="0" w:space="0" w:color="auto"/>
                <w:bottom w:val="none" w:sz="0" w:space="0" w:color="auto"/>
                <w:right w:val="none" w:sz="0" w:space="0" w:color="auto"/>
              </w:divBdr>
            </w:div>
            <w:div w:id="2004309404">
              <w:marLeft w:val="0"/>
              <w:marRight w:val="0"/>
              <w:marTop w:val="0"/>
              <w:marBottom w:val="0"/>
              <w:divBdr>
                <w:top w:val="none" w:sz="0" w:space="0" w:color="auto"/>
                <w:left w:val="none" w:sz="0" w:space="0" w:color="auto"/>
                <w:bottom w:val="none" w:sz="0" w:space="0" w:color="auto"/>
                <w:right w:val="none" w:sz="0" w:space="0" w:color="auto"/>
              </w:divBdr>
            </w:div>
          </w:divsChild>
        </w:div>
        <w:div w:id="1542861223">
          <w:marLeft w:val="0"/>
          <w:marRight w:val="0"/>
          <w:marTop w:val="0"/>
          <w:marBottom w:val="0"/>
          <w:divBdr>
            <w:top w:val="none" w:sz="0" w:space="0" w:color="auto"/>
            <w:left w:val="none" w:sz="0" w:space="0" w:color="auto"/>
            <w:bottom w:val="none" w:sz="0" w:space="0" w:color="auto"/>
            <w:right w:val="none" w:sz="0" w:space="0" w:color="auto"/>
          </w:divBdr>
        </w:div>
        <w:div w:id="1613241788">
          <w:marLeft w:val="0"/>
          <w:marRight w:val="0"/>
          <w:marTop w:val="0"/>
          <w:marBottom w:val="0"/>
          <w:divBdr>
            <w:top w:val="none" w:sz="0" w:space="0" w:color="auto"/>
            <w:left w:val="none" w:sz="0" w:space="0" w:color="auto"/>
            <w:bottom w:val="none" w:sz="0" w:space="0" w:color="auto"/>
            <w:right w:val="none" w:sz="0" w:space="0" w:color="auto"/>
          </w:divBdr>
        </w:div>
        <w:div w:id="1616861860">
          <w:marLeft w:val="0"/>
          <w:marRight w:val="0"/>
          <w:marTop w:val="0"/>
          <w:marBottom w:val="0"/>
          <w:divBdr>
            <w:top w:val="none" w:sz="0" w:space="0" w:color="auto"/>
            <w:left w:val="none" w:sz="0" w:space="0" w:color="auto"/>
            <w:bottom w:val="none" w:sz="0" w:space="0" w:color="auto"/>
            <w:right w:val="none" w:sz="0" w:space="0" w:color="auto"/>
          </w:divBdr>
        </w:div>
        <w:div w:id="1623075067">
          <w:marLeft w:val="0"/>
          <w:marRight w:val="0"/>
          <w:marTop w:val="0"/>
          <w:marBottom w:val="0"/>
          <w:divBdr>
            <w:top w:val="none" w:sz="0" w:space="0" w:color="auto"/>
            <w:left w:val="none" w:sz="0" w:space="0" w:color="auto"/>
            <w:bottom w:val="none" w:sz="0" w:space="0" w:color="auto"/>
            <w:right w:val="none" w:sz="0" w:space="0" w:color="auto"/>
          </w:divBdr>
        </w:div>
        <w:div w:id="1623343881">
          <w:marLeft w:val="0"/>
          <w:marRight w:val="0"/>
          <w:marTop w:val="0"/>
          <w:marBottom w:val="0"/>
          <w:divBdr>
            <w:top w:val="none" w:sz="0" w:space="0" w:color="auto"/>
            <w:left w:val="none" w:sz="0" w:space="0" w:color="auto"/>
            <w:bottom w:val="none" w:sz="0" w:space="0" w:color="auto"/>
            <w:right w:val="none" w:sz="0" w:space="0" w:color="auto"/>
          </w:divBdr>
        </w:div>
        <w:div w:id="1650089299">
          <w:marLeft w:val="0"/>
          <w:marRight w:val="0"/>
          <w:marTop w:val="0"/>
          <w:marBottom w:val="0"/>
          <w:divBdr>
            <w:top w:val="none" w:sz="0" w:space="0" w:color="auto"/>
            <w:left w:val="none" w:sz="0" w:space="0" w:color="auto"/>
            <w:bottom w:val="none" w:sz="0" w:space="0" w:color="auto"/>
            <w:right w:val="none" w:sz="0" w:space="0" w:color="auto"/>
          </w:divBdr>
        </w:div>
        <w:div w:id="1693191184">
          <w:marLeft w:val="0"/>
          <w:marRight w:val="0"/>
          <w:marTop w:val="0"/>
          <w:marBottom w:val="0"/>
          <w:divBdr>
            <w:top w:val="none" w:sz="0" w:space="0" w:color="auto"/>
            <w:left w:val="none" w:sz="0" w:space="0" w:color="auto"/>
            <w:bottom w:val="none" w:sz="0" w:space="0" w:color="auto"/>
            <w:right w:val="none" w:sz="0" w:space="0" w:color="auto"/>
          </w:divBdr>
        </w:div>
        <w:div w:id="1715034985">
          <w:marLeft w:val="0"/>
          <w:marRight w:val="0"/>
          <w:marTop w:val="0"/>
          <w:marBottom w:val="0"/>
          <w:divBdr>
            <w:top w:val="none" w:sz="0" w:space="0" w:color="auto"/>
            <w:left w:val="none" w:sz="0" w:space="0" w:color="auto"/>
            <w:bottom w:val="none" w:sz="0" w:space="0" w:color="auto"/>
            <w:right w:val="none" w:sz="0" w:space="0" w:color="auto"/>
          </w:divBdr>
        </w:div>
        <w:div w:id="1727144384">
          <w:marLeft w:val="0"/>
          <w:marRight w:val="0"/>
          <w:marTop w:val="0"/>
          <w:marBottom w:val="0"/>
          <w:divBdr>
            <w:top w:val="none" w:sz="0" w:space="0" w:color="auto"/>
            <w:left w:val="none" w:sz="0" w:space="0" w:color="auto"/>
            <w:bottom w:val="none" w:sz="0" w:space="0" w:color="auto"/>
            <w:right w:val="none" w:sz="0" w:space="0" w:color="auto"/>
          </w:divBdr>
          <w:divsChild>
            <w:div w:id="429618814">
              <w:marLeft w:val="0"/>
              <w:marRight w:val="0"/>
              <w:marTop w:val="0"/>
              <w:marBottom w:val="0"/>
              <w:divBdr>
                <w:top w:val="none" w:sz="0" w:space="0" w:color="auto"/>
                <w:left w:val="none" w:sz="0" w:space="0" w:color="auto"/>
                <w:bottom w:val="none" w:sz="0" w:space="0" w:color="auto"/>
                <w:right w:val="none" w:sz="0" w:space="0" w:color="auto"/>
              </w:divBdr>
            </w:div>
            <w:div w:id="687491688">
              <w:marLeft w:val="0"/>
              <w:marRight w:val="0"/>
              <w:marTop w:val="0"/>
              <w:marBottom w:val="0"/>
              <w:divBdr>
                <w:top w:val="none" w:sz="0" w:space="0" w:color="auto"/>
                <w:left w:val="none" w:sz="0" w:space="0" w:color="auto"/>
                <w:bottom w:val="none" w:sz="0" w:space="0" w:color="auto"/>
                <w:right w:val="none" w:sz="0" w:space="0" w:color="auto"/>
              </w:divBdr>
            </w:div>
            <w:div w:id="852378729">
              <w:marLeft w:val="0"/>
              <w:marRight w:val="0"/>
              <w:marTop w:val="0"/>
              <w:marBottom w:val="0"/>
              <w:divBdr>
                <w:top w:val="none" w:sz="0" w:space="0" w:color="auto"/>
                <w:left w:val="none" w:sz="0" w:space="0" w:color="auto"/>
                <w:bottom w:val="none" w:sz="0" w:space="0" w:color="auto"/>
                <w:right w:val="none" w:sz="0" w:space="0" w:color="auto"/>
              </w:divBdr>
            </w:div>
            <w:div w:id="1670865518">
              <w:marLeft w:val="0"/>
              <w:marRight w:val="0"/>
              <w:marTop w:val="0"/>
              <w:marBottom w:val="0"/>
              <w:divBdr>
                <w:top w:val="none" w:sz="0" w:space="0" w:color="auto"/>
                <w:left w:val="none" w:sz="0" w:space="0" w:color="auto"/>
                <w:bottom w:val="none" w:sz="0" w:space="0" w:color="auto"/>
                <w:right w:val="none" w:sz="0" w:space="0" w:color="auto"/>
              </w:divBdr>
            </w:div>
          </w:divsChild>
        </w:div>
        <w:div w:id="1733700335">
          <w:marLeft w:val="0"/>
          <w:marRight w:val="0"/>
          <w:marTop w:val="0"/>
          <w:marBottom w:val="0"/>
          <w:divBdr>
            <w:top w:val="none" w:sz="0" w:space="0" w:color="auto"/>
            <w:left w:val="none" w:sz="0" w:space="0" w:color="auto"/>
            <w:bottom w:val="none" w:sz="0" w:space="0" w:color="auto"/>
            <w:right w:val="none" w:sz="0" w:space="0" w:color="auto"/>
          </w:divBdr>
        </w:div>
        <w:div w:id="1746222021">
          <w:marLeft w:val="0"/>
          <w:marRight w:val="0"/>
          <w:marTop w:val="0"/>
          <w:marBottom w:val="0"/>
          <w:divBdr>
            <w:top w:val="none" w:sz="0" w:space="0" w:color="auto"/>
            <w:left w:val="none" w:sz="0" w:space="0" w:color="auto"/>
            <w:bottom w:val="none" w:sz="0" w:space="0" w:color="auto"/>
            <w:right w:val="none" w:sz="0" w:space="0" w:color="auto"/>
          </w:divBdr>
          <w:divsChild>
            <w:div w:id="39020299">
              <w:marLeft w:val="0"/>
              <w:marRight w:val="0"/>
              <w:marTop w:val="0"/>
              <w:marBottom w:val="0"/>
              <w:divBdr>
                <w:top w:val="none" w:sz="0" w:space="0" w:color="auto"/>
                <w:left w:val="none" w:sz="0" w:space="0" w:color="auto"/>
                <w:bottom w:val="none" w:sz="0" w:space="0" w:color="auto"/>
                <w:right w:val="none" w:sz="0" w:space="0" w:color="auto"/>
              </w:divBdr>
            </w:div>
            <w:div w:id="391320053">
              <w:marLeft w:val="0"/>
              <w:marRight w:val="0"/>
              <w:marTop w:val="0"/>
              <w:marBottom w:val="0"/>
              <w:divBdr>
                <w:top w:val="none" w:sz="0" w:space="0" w:color="auto"/>
                <w:left w:val="none" w:sz="0" w:space="0" w:color="auto"/>
                <w:bottom w:val="none" w:sz="0" w:space="0" w:color="auto"/>
                <w:right w:val="none" w:sz="0" w:space="0" w:color="auto"/>
              </w:divBdr>
            </w:div>
            <w:div w:id="732654249">
              <w:marLeft w:val="0"/>
              <w:marRight w:val="0"/>
              <w:marTop w:val="0"/>
              <w:marBottom w:val="0"/>
              <w:divBdr>
                <w:top w:val="none" w:sz="0" w:space="0" w:color="auto"/>
                <w:left w:val="none" w:sz="0" w:space="0" w:color="auto"/>
                <w:bottom w:val="none" w:sz="0" w:space="0" w:color="auto"/>
                <w:right w:val="none" w:sz="0" w:space="0" w:color="auto"/>
              </w:divBdr>
            </w:div>
            <w:div w:id="954408296">
              <w:marLeft w:val="0"/>
              <w:marRight w:val="0"/>
              <w:marTop w:val="0"/>
              <w:marBottom w:val="0"/>
              <w:divBdr>
                <w:top w:val="none" w:sz="0" w:space="0" w:color="auto"/>
                <w:left w:val="none" w:sz="0" w:space="0" w:color="auto"/>
                <w:bottom w:val="none" w:sz="0" w:space="0" w:color="auto"/>
                <w:right w:val="none" w:sz="0" w:space="0" w:color="auto"/>
              </w:divBdr>
            </w:div>
            <w:div w:id="1581328506">
              <w:marLeft w:val="0"/>
              <w:marRight w:val="0"/>
              <w:marTop w:val="0"/>
              <w:marBottom w:val="0"/>
              <w:divBdr>
                <w:top w:val="none" w:sz="0" w:space="0" w:color="auto"/>
                <w:left w:val="none" w:sz="0" w:space="0" w:color="auto"/>
                <w:bottom w:val="none" w:sz="0" w:space="0" w:color="auto"/>
                <w:right w:val="none" w:sz="0" w:space="0" w:color="auto"/>
              </w:divBdr>
            </w:div>
          </w:divsChild>
        </w:div>
        <w:div w:id="1756631214">
          <w:marLeft w:val="0"/>
          <w:marRight w:val="0"/>
          <w:marTop w:val="0"/>
          <w:marBottom w:val="0"/>
          <w:divBdr>
            <w:top w:val="none" w:sz="0" w:space="0" w:color="auto"/>
            <w:left w:val="none" w:sz="0" w:space="0" w:color="auto"/>
            <w:bottom w:val="none" w:sz="0" w:space="0" w:color="auto"/>
            <w:right w:val="none" w:sz="0" w:space="0" w:color="auto"/>
          </w:divBdr>
        </w:div>
        <w:div w:id="1774476699">
          <w:marLeft w:val="0"/>
          <w:marRight w:val="0"/>
          <w:marTop w:val="0"/>
          <w:marBottom w:val="0"/>
          <w:divBdr>
            <w:top w:val="none" w:sz="0" w:space="0" w:color="auto"/>
            <w:left w:val="none" w:sz="0" w:space="0" w:color="auto"/>
            <w:bottom w:val="none" w:sz="0" w:space="0" w:color="auto"/>
            <w:right w:val="none" w:sz="0" w:space="0" w:color="auto"/>
          </w:divBdr>
        </w:div>
        <w:div w:id="1782264033">
          <w:marLeft w:val="0"/>
          <w:marRight w:val="0"/>
          <w:marTop w:val="0"/>
          <w:marBottom w:val="0"/>
          <w:divBdr>
            <w:top w:val="none" w:sz="0" w:space="0" w:color="auto"/>
            <w:left w:val="none" w:sz="0" w:space="0" w:color="auto"/>
            <w:bottom w:val="none" w:sz="0" w:space="0" w:color="auto"/>
            <w:right w:val="none" w:sz="0" w:space="0" w:color="auto"/>
          </w:divBdr>
        </w:div>
        <w:div w:id="1813329803">
          <w:marLeft w:val="0"/>
          <w:marRight w:val="0"/>
          <w:marTop w:val="0"/>
          <w:marBottom w:val="0"/>
          <w:divBdr>
            <w:top w:val="none" w:sz="0" w:space="0" w:color="auto"/>
            <w:left w:val="none" w:sz="0" w:space="0" w:color="auto"/>
            <w:bottom w:val="none" w:sz="0" w:space="0" w:color="auto"/>
            <w:right w:val="none" w:sz="0" w:space="0" w:color="auto"/>
          </w:divBdr>
        </w:div>
        <w:div w:id="1819809023">
          <w:marLeft w:val="0"/>
          <w:marRight w:val="0"/>
          <w:marTop w:val="0"/>
          <w:marBottom w:val="0"/>
          <w:divBdr>
            <w:top w:val="none" w:sz="0" w:space="0" w:color="auto"/>
            <w:left w:val="none" w:sz="0" w:space="0" w:color="auto"/>
            <w:bottom w:val="none" w:sz="0" w:space="0" w:color="auto"/>
            <w:right w:val="none" w:sz="0" w:space="0" w:color="auto"/>
          </w:divBdr>
          <w:divsChild>
            <w:div w:id="195777578">
              <w:marLeft w:val="0"/>
              <w:marRight w:val="0"/>
              <w:marTop w:val="0"/>
              <w:marBottom w:val="0"/>
              <w:divBdr>
                <w:top w:val="none" w:sz="0" w:space="0" w:color="auto"/>
                <w:left w:val="none" w:sz="0" w:space="0" w:color="auto"/>
                <w:bottom w:val="none" w:sz="0" w:space="0" w:color="auto"/>
                <w:right w:val="none" w:sz="0" w:space="0" w:color="auto"/>
              </w:divBdr>
            </w:div>
            <w:div w:id="1709913651">
              <w:marLeft w:val="0"/>
              <w:marRight w:val="0"/>
              <w:marTop w:val="0"/>
              <w:marBottom w:val="0"/>
              <w:divBdr>
                <w:top w:val="none" w:sz="0" w:space="0" w:color="auto"/>
                <w:left w:val="none" w:sz="0" w:space="0" w:color="auto"/>
                <w:bottom w:val="none" w:sz="0" w:space="0" w:color="auto"/>
                <w:right w:val="none" w:sz="0" w:space="0" w:color="auto"/>
              </w:divBdr>
            </w:div>
            <w:div w:id="1745639508">
              <w:marLeft w:val="0"/>
              <w:marRight w:val="0"/>
              <w:marTop w:val="0"/>
              <w:marBottom w:val="0"/>
              <w:divBdr>
                <w:top w:val="none" w:sz="0" w:space="0" w:color="auto"/>
                <w:left w:val="none" w:sz="0" w:space="0" w:color="auto"/>
                <w:bottom w:val="none" w:sz="0" w:space="0" w:color="auto"/>
                <w:right w:val="none" w:sz="0" w:space="0" w:color="auto"/>
              </w:divBdr>
            </w:div>
            <w:div w:id="1842163642">
              <w:marLeft w:val="0"/>
              <w:marRight w:val="0"/>
              <w:marTop w:val="0"/>
              <w:marBottom w:val="0"/>
              <w:divBdr>
                <w:top w:val="none" w:sz="0" w:space="0" w:color="auto"/>
                <w:left w:val="none" w:sz="0" w:space="0" w:color="auto"/>
                <w:bottom w:val="none" w:sz="0" w:space="0" w:color="auto"/>
                <w:right w:val="none" w:sz="0" w:space="0" w:color="auto"/>
              </w:divBdr>
            </w:div>
          </w:divsChild>
        </w:div>
        <w:div w:id="1896811935">
          <w:marLeft w:val="0"/>
          <w:marRight w:val="0"/>
          <w:marTop w:val="0"/>
          <w:marBottom w:val="0"/>
          <w:divBdr>
            <w:top w:val="none" w:sz="0" w:space="0" w:color="auto"/>
            <w:left w:val="none" w:sz="0" w:space="0" w:color="auto"/>
            <w:bottom w:val="none" w:sz="0" w:space="0" w:color="auto"/>
            <w:right w:val="none" w:sz="0" w:space="0" w:color="auto"/>
          </w:divBdr>
          <w:divsChild>
            <w:div w:id="239602068">
              <w:marLeft w:val="0"/>
              <w:marRight w:val="0"/>
              <w:marTop w:val="0"/>
              <w:marBottom w:val="0"/>
              <w:divBdr>
                <w:top w:val="none" w:sz="0" w:space="0" w:color="auto"/>
                <w:left w:val="none" w:sz="0" w:space="0" w:color="auto"/>
                <w:bottom w:val="none" w:sz="0" w:space="0" w:color="auto"/>
                <w:right w:val="none" w:sz="0" w:space="0" w:color="auto"/>
              </w:divBdr>
            </w:div>
            <w:div w:id="657341620">
              <w:marLeft w:val="0"/>
              <w:marRight w:val="0"/>
              <w:marTop w:val="0"/>
              <w:marBottom w:val="0"/>
              <w:divBdr>
                <w:top w:val="none" w:sz="0" w:space="0" w:color="auto"/>
                <w:left w:val="none" w:sz="0" w:space="0" w:color="auto"/>
                <w:bottom w:val="none" w:sz="0" w:space="0" w:color="auto"/>
                <w:right w:val="none" w:sz="0" w:space="0" w:color="auto"/>
              </w:divBdr>
            </w:div>
            <w:div w:id="1526137825">
              <w:marLeft w:val="0"/>
              <w:marRight w:val="0"/>
              <w:marTop w:val="0"/>
              <w:marBottom w:val="0"/>
              <w:divBdr>
                <w:top w:val="none" w:sz="0" w:space="0" w:color="auto"/>
                <w:left w:val="none" w:sz="0" w:space="0" w:color="auto"/>
                <w:bottom w:val="none" w:sz="0" w:space="0" w:color="auto"/>
                <w:right w:val="none" w:sz="0" w:space="0" w:color="auto"/>
              </w:divBdr>
            </w:div>
            <w:div w:id="2063670382">
              <w:marLeft w:val="0"/>
              <w:marRight w:val="0"/>
              <w:marTop w:val="0"/>
              <w:marBottom w:val="0"/>
              <w:divBdr>
                <w:top w:val="none" w:sz="0" w:space="0" w:color="auto"/>
                <w:left w:val="none" w:sz="0" w:space="0" w:color="auto"/>
                <w:bottom w:val="none" w:sz="0" w:space="0" w:color="auto"/>
                <w:right w:val="none" w:sz="0" w:space="0" w:color="auto"/>
              </w:divBdr>
            </w:div>
          </w:divsChild>
        </w:div>
        <w:div w:id="1907454462">
          <w:marLeft w:val="0"/>
          <w:marRight w:val="0"/>
          <w:marTop w:val="0"/>
          <w:marBottom w:val="0"/>
          <w:divBdr>
            <w:top w:val="none" w:sz="0" w:space="0" w:color="auto"/>
            <w:left w:val="none" w:sz="0" w:space="0" w:color="auto"/>
            <w:bottom w:val="none" w:sz="0" w:space="0" w:color="auto"/>
            <w:right w:val="none" w:sz="0" w:space="0" w:color="auto"/>
          </w:divBdr>
        </w:div>
        <w:div w:id="1913202386">
          <w:marLeft w:val="0"/>
          <w:marRight w:val="0"/>
          <w:marTop w:val="0"/>
          <w:marBottom w:val="0"/>
          <w:divBdr>
            <w:top w:val="none" w:sz="0" w:space="0" w:color="auto"/>
            <w:left w:val="none" w:sz="0" w:space="0" w:color="auto"/>
            <w:bottom w:val="none" w:sz="0" w:space="0" w:color="auto"/>
            <w:right w:val="none" w:sz="0" w:space="0" w:color="auto"/>
          </w:divBdr>
          <w:divsChild>
            <w:div w:id="575016834">
              <w:marLeft w:val="0"/>
              <w:marRight w:val="0"/>
              <w:marTop w:val="0"/>
              <w:marBottom w:val="0"/>
              <w:divBdr>
                <w:top w:val="none" w:sz="0" w:space="0" w:color="auto"/>
                <w:left w:val="none" w:sz="0" w:space="0" w:color="auto"/>
                <w:bottom w:val="none" w:sz="0" w:space="0" w:color="auto"/>
                <w:right w:val="none" w:sz="0" w:space="0" w:color="auto"/>
              </w:divBdr>
            </w:div>
            <w:div w:id="904026018">
              <w:marLeft w:val="0"/>
              <w:marRight w:val="0"/>
              <w:marTop w:val="0"/>
              <w:marBottom w:val="0"/>
              <w:divBdr>
                <w:top w:val="none" w:sz="0" w:space="0" w:color="auto"/>
                <w:left w:val="none" w:sz="0" w:space="0" w:color="auto"/>
                <w:bottom w:val="none" w:sz="0" w:space="0" w:color="auto"/>
                <w:right w:val="none" w:sz="0" w:space="0" w:color="auto"/>
              </w:divBdr>
            </w:div>
            <w:div w:id="1115909482">
              <w:marLeft w:val="0"/>
              <w:marRight w:val="0"/>
              <w:marTop w:val="0"/>
              <w:marBottom w:val="0"/>
              <w:divBdr>
                <w:top w:val="none" w:sz="0" w:space="0" w:color="auto"/>
                <w:left w:val="none" w:sz="0" w:space="0" w:color="auto"/>
                <w:bottom w:val="none" w:sz="0" w:space="0" w:color="auto"/>
                <w:right w:val="none" w:sz="0" w:space="0" w:color="auto"/>
              </w:divBdr>
            </w:div>
            <w:div w:id="1131561037">
              <w:marLeft w:val="0"/>
              <w:marRight w:val="0"/>
              <w:marTop w:val="0"/>
              <w:marBottom w:val="0"/>
              <w:divBdr>
                <w:top w:val="none" w:sz="0" w:space="0" w:color="auto"/>
                <w:left w:val="none" w:sz="0" w:space="0" w:color="auto"/>
                <w:bottom w:val="none" w:sz="0" w:space="0" w:color="auto"/>
                <w:right w:val="none" w:sz="0" w:space="0" w:color="auto"/>
              </w:divBdr>
            </w:div>
            <w:div w:id="1925066300">
              <w:marLeft w:val="0"/>
              <w:marRight w:val="0"/>
              <w:marTop w:val="0"/>
              <w:marBottom w:val="0"/>
              <w:divBdr>
                <w:top w:val="none" w:sz="0" w:space="0" w:color="auto"/>
                <w:left w:val="none" w:sz="0" w:space="0" w:color="auto"/>
                <w:bottom w:val="none" w:sz="0" w:space="0" w:color="auto"/>
                <w:right w:val="none" w:sz="0" w:space="0" w:color="auto"/>
              </w:divBdr>
            </w:div>
          </w:divsChild>
        </w:div>
        <w:div w:id="1915890935">
          <w:marLeft w:val="0"/>
          <w:marRight w:val="0"/>
          <w:marTop w:val="0"/>
          <w:marBottom w:val="0"/>
          <w:divBdr>
            <w:top w:val="none" w:sz="0" w:space="0" w:color="auto"/>
            <w:left w:val="none" w:sz="0" w:space="0" w:color="auto"/>
            <w:bottom w:val="none" w:sz="0" w:space="0" w:color="auto"/>
            <w:right w:val="none" w:sz="0" w:space="0" w:color="auto"/>
          </w:divBdr>
          <w:divsChild>
            <w:div w:id="1241597105">
              <w:marLeft w:val="0"/>
              <w:marRight w:val="0"/>
              <w:marTop w:val="0"/>
              <w:marBottom w:val="0"/>
              <w:divBdr>
                <w:top w:val="none" w:sz="0" w:space="0" w:color="auto"/>
                <w:left w:val="none" w:sz="0" w:space="0" w:color="auto"/>
                <w:bottom w:val="none" w:sz="0" w:space="0" w:color="auto"/>
                <w:right w:val="none" w:sz="0" w:space="0" w:color="auto"/>
              </w:divBdr>
            </w:div>
            <w:div w:id="1436901733">
              <w:marLeft w:val="0"/>
              <w:marRight w:val="0"/>
              <w:marTop w:val="0"/>
              <w:marBottom w:val="0"/>
              <w:divBdr>
                <w:top w:val="none" w:sz="0" w:space="0" w:color="auto"/>
                <w:left w:val="none" w:sz="0" w:space="0" w:color="auto"/>
                <w:bottom w:val="none" w:sz="0" w:space="0" w:color="auto"/>
                <w:right w:val="none" w:sz="0" w:space="0" w:color="auto"/>
              </w:divBdr>
            </w:div>
            <w:div w:id="1477842817">
              <w:marLeft w:val="0"/>
              <w:marRight w:val="0"/>
              <w:marTop w:val="0"/>
              <w:marBottom w:val="0"/>
              <w:divBdr>
                <w:top w:val="none" w:sz="0" w:space="0" w:color="auto"/>
                <w:left w:val="none" w:sz="0" w:space="0" w:color="auto"/>
                <w:bottom w:val="none" w:sz="0" w:space="0" w:color="auto"/>
                <w:right w:val="none" w:sz="0" w:space="0" w:color="auto"/>
              </w:divBdr>
            </w:div>
            <w:div w:id="1743871588">
              <w:marLeft w:val="0"/>
              <w:marRight w:val="0"/>
              <w:marTop w:val="0"/>
              <w:marBottom w:val="0"/>
              <w:divBdr>
                <w:top w:val="none" w:sz="0" w:space="0" w:color="auto"/>
                <w:left w:val="none" w:sz="0" w:space="0" w:color="auto"/>
                <w:bottom w:val="none" w:sz="0" w:space="0" w:color="auto"/>
                <w:right w:val="none" w:sz="0" w:space="0" w:color="auto"/>
              </w:divBdr>
            </w:div>
            <w:div w:id="2121997185">
              <w:marLeft w:val="0"/>
              <w:marRight w:val="0"/>
              <w:marTop w:val="0"/>
              <w:marBottom w:val="0"/>
              <w:divBdr>
                <w:top w:val="none" w:sz="0" w:space="0" w:color="auto"/>
                <w:left w:val="none" w:sz="0" w:space="0" w:color="auto"/>
                <w:bottom w:val="none" w:sz="0" w:space="0" w:color="auto"/>
                <w:right w:val="none" w:sz="0" w:space="0" w:color="auto"/>
              </w:divBdr>
            </w:div>
          </w:divsChild>
        </w:div>
        <w:div w:id="1927183490">
          <w:marLeft w:val="0"/>
          <w:marRight w:val="0"/>
          <w:marTop w:val="0"/>
          <w:marBottom w:val="0"/>
          <w:divBdr>
            <w:top w:val="none" w:sz="0" w:space="0" w:color="auto"/>
            <w:left w:val="none" w:sz="0" w:space="0" w:color="auto"/>
            <w:bottom w:val="none" w:sz="0" w:space="0" w:color="auto"/>
            <w:right w:val="none" w:sz="0" w:space="0" w:color="auto"/>
          </w:divBdr>
        </w:div>
        <w:div w:id="2000380792">
          <w:marLeft w:val="0"/>
          <w:marRight w:val="0"/>
          <w:marTop w:val="0"/>
          <w:marBottom w:val="0"/>
          <w:divBdr>
            <w:top w:val="none" w:sz="0" w:space="0" w:color="auto"/>
            <w:left w:val="none" w:sz="0" w:space="0" w:color="auto"/>
            <w:bottom w:val="none" w:sz="0" w:space="0" w:color="auto"/>
            <w:right w:val="none" w:sz="0" w:space="0" w:color="auto"/>
          </w:divBdr>
          <w:divsChild>
            <w:div w:id="461508950">
              <w:marLeft w:val="0"/>
              <w:marRight w:val="0"/>
              <w:marTop w:val="0"/>
              <w:marBottom w:val="0"/>
              <w:divBdr>
                <w:top w:val="none" w:sz="0" w:space="0" w:color="auto"/>
                <w:left w:val="none" w:sz="0" w:space="0" w:color="auto"/>
                <w:bottom w:val="none" w:sz="0" w:space="0" w:color="auto"/>
                <w:right w:val="none" w:sz="0" w:space="0" w:color="auto"/>
              </w:divBdr>
            </w:div>
            <w:div w:id="665015837">
              <w:marLeft w:val="0"/>
              <w:marRight w:val="0"/>
              <w:marTop w:val="0"/>
              <w:marBottom w:val="0"/>
              <w:divBdr>
                <w:top w:val="none" w:sz="0" w:space="0" w:color="auto"/>
                <w:left w:val="none" w:sz="0" w:space="0" w:color="auto"/>
                <w:bottom w:val="none" w:sz="0" w:space="0" w:color="auto"/>
                <w:right w:val="none" w:sz="0" w:space="0" w:color="auto"/>
              </w:divBdr>
            </w:div>
            <w:div w:id="999121492">
              <w:marLeft w:val="0"/>
              <w:marRight w:val="0"/>
              <w:marTop w:val="0"/>
              <w:marBottom w:val="0"/>
              <w:divBdr>
                <w:top w:val="none" w:sz="0" w:space="0" w:color="auto"/>
                <w:left w:val="none" w:sz="0" w:space="0" w:color="auto"/>
                <w:bottom w:val="none" w:sz="0" w:space="0" w:color="auto"/>
                <w:right w:val="none" w:sz="0" w:space="0" w:color="auto"/>
              </w:divBdr>
            </w:div>
            <w:div w:id="1613900552">
              <w:marLeft w:val="0"/>
              <w:marRight w:val="0"/>
              <w:marTop w:val="0"/>
              <w:marBottom w:val="0"/>
              <w:divBdr>
                <w:top w:val="none" w:sz="0" w:space="0" w:color="auto"/>
                <w:left w:val="none" w:sz="0" w:space="0" w:color="auto"/>
                <w:bottom w:val="none" w:sz="0" w:space="0" w:color="auto"/>
                <w:right w:val="none" w:sz="0" w:space="0" w:color="auto"/>
              </w:divBdr>
            </w:div>
            <w:div w:id="2090617683">
              <w:marLeft w:val="0"/>
              <w:marRight w:val="0"/>
              <w:marTop w:val="0"/>
              <w:marBottom w:val="0"/>
              <w:divBdr>
                <w:top w:val="none" w:sz="0" w:space="0" w:color="auto"/>
                <w:left w:val="none" w:sz="0" w:space="0" w:color="auto"/>
                <w:bottom w:val="none" w:sz="0" w:space="0" w:color="auto"/>
                <w:right w:val="none" w:sz="0" w:space="0" w:color="auto"/>
              </w:divBdr>
            </w:div>
          </w:divsChild>
        </w:div>
        <w:div w:id="2010329793">
          <w:marLeft w:val="0"/>
          <w:marRight w:val="0"/>
          <w:marTop w:val="0"/>
          <w:marBottom w:val="0"/>
          <w:divBdr>
            <w:top w:val="none" w:sz="0" w:space="0" w:color="auto"/>
            <w:left w:val="none" w:sz="0" w:space="0" w:color="auto"/>
            <w:bottom w:val="none" w:sz="0" w:space="0" w:color="auto"/>
            <w:right w:val="none" w:sz="0" w:space="0" w:color="auto"/>
          </w:divBdr>
        </w:div>
        <w:div w:id="2042389058">
          <w:marLeft w:val="0"/>
          <w:marRight w:val="0"/>
          <w:marTop w:val="0"/>
          <w:marBottom w:val="0"/>
          <w:divBdr>
            <w:top w:val="none" w:sz="0" w:space="0" w:color="auto"/>
            <w:left w:val="none" w:sz="0" w:space="0" w:color="auto"/>
            <w:bottom w:val="none" w:sz="0" w:space="0" w:color="auto"/>
            <w:right w:val="none" w:sz="0" w:space="0" w:color="auto"/>
          </w:divBdr>
        </w:div>
        <w:div w:id="2126998608">
          <w:marLeft w:val="0"/>
          <w:marRight w:val="0"/>
          <w:marTop w:val="0"/>
          <w:marBottom w:val="0"/>
          <w:divBdr>
            <w:top w:val="none" w:sz="0" w:space="0" w:color="auto"/>
            <w:left w:val="none" w:sz="0" w:space="0" w:color="auto"/>
            <w:bottom w:val="none" w:sz="0" w:space="0" w:color="auto"/>
            <w:right w:val="none" w:sz="0" w:space="0" w:color="auto"/>
          </w:divBdr>
        </w:div>
        <w:div w:id="2131436894">
          <w:marLeft w:val="0"/>
          <w:marRight w:val="0"/>
          <w:marTop w:val="0"/>
          <w:marBottom w:val="0"/>
          <w:divBdr>
            <w:top w:val="none" w:sz="0" w:space="0" w:color="auto"/>
            <w:left w:val="none" w:sz="0" w:space="0" w:color="auto"/>
            <w:bottom w:val="none" w:sz="0" w:space="0" w:color="auto"/>
            <w:right w:val="none" w:sz="0" w:space="0" w:color="auto"/>
          </w:divBdr>
        </w:div>
      </w:divsChild>
    </w:div>
    <w:div w:id="1242791380">
      <w:bodyDiv w:val="1"/>
      <w:marLeft w:val="0"/>
      <w:marRight w:val="0"/>
      <w:marTop w:val="0"/>
      <w:marBottom w:val="0"/>
      <w:divBdr>
        <w:top w:val="none" w:sz="0" w:space="0" w:color="auto"/>
        <w:left w:val="none" w:sz="0" w:space="0" w:color="auto"/>
        <w:bottom w:val="none" w:sz="0" w:space="0" w:color="auto"/>
        <w:right w:val="none" w:sz="0" w:space="0" w:color="auto"/>
      </w:divBdr>
      <w:divsChild>
        <w:div w:id="239874426">
          <w:marLeft w:val="0"/>
          <w:marRight w:val="0"/>
          <w:marTop w:val="0"/>
          <w:marBottom w:val="0"/>
          <w:divBdr>
            <w:top w:val="none" w:sz="0" w:space="0" w:color="auto"/>
            <w:left w:val="none" w:sz="0" w:space="0" w:color="auto"/>
            <w:bottom w:val="none" w:sz="0" w:space="0" w:color="auto"/>
            <w:right w:val="none" w:sz="0" w:space="0" w:color="auto"/>
          </w:divBdr>
        </w:div>
        <w:div w:id="274093723">
          <w:marLeft w:val="0"/>
          <w:marRight w:val="0"/>
          <w:marTop w:val="0"/>
          <w:marBottom w:val="0"/>
          <w:divBdr>
            <w:top w:val="none" w:sz="0" w:space="0" w:color="auto"/>
            <w:left w:val="none" w:sz="0" w:space="0" w:color="auto"/>
            <w:bottom w:val="none" w:sz="0" w:space="0" w:color="auto"/>
            <w:right w:val="none" w:sz="0" w:space="0" w:color="auto"/>
          </w:divBdr>
        </w:div>
        <w:div w:id="326858516">
          <w:marLeft w:val="0"/>
          <w:marRight w:val="0"/>
          <w:marTop w:val="0"/>
          <w:marBottom w:val="0"/>
          <w:divBdr>
            <w:top w:val="none" w:sz="0" w:space="0" w:color="auto"/>
            <w:left w:val="none" w:sz="0" w:space="0" w:color="auto"/>
            <w:bottom w:val="none" w:sz="0" w:space="0" w:color="auto"/>
            <w:right w:val="none" w:sz="0" w:space="0" w:color="auto"/>
          </w:divBdr>
        </w:div>
        <w:div w:id="378016116">
          <w:marLeft w:val="0"/>
          <w:marRight w:val="0"/>
          <w:marTop w:val="0"/>
          <w:marBottom w:val="0"/>
          <w:divBdr>
            <w:top w:val="none" w:sz="0" w:space="0" w:color="auto"/>
            <w:left w:val="none" w:sz="0" w:space="0" w:color="auto"/>
            <w:bottom w:val="none" w:sz="0" w:space="0" w:color="auto"/>
            <w:right w:val="none" w:sz="0" w:space="0" w:color="auto"/>
          </w:divBdr>
        </w:div>
        <w:div w:id="383599780">
          <w:marLeft w:val="0"/>
          <w:marRight w:val="0"/>
          <w:marTop w:val="0"/>
          <w:marBottom w:val="0"/>
          <w:divBdr>
            <w:top w:val="none" w:sz="0" w:space="0" w:color="auto"/>
            <w:left w:val="none" w:sz="0" w:space="0" w:color="auto"/>
            <w:bottom w:val="none" w:sz="0" w:space="0" w:color="auto"/>
            <w:right w:val="none" w:sz="0" w:space="0" w:color="auto"/>
          </w:divBdr>
        </w:div>
        <w:div w:id="390348662">
          <w:marLeft w:val="0"/>
          <w:marRight w:val="0"/>
          <w:marTop w:val="0"/>
          <w:marBottom w:val="0"/>
          <w:divBdr>
            <w:top w:val="none" w:sz="0" w:space="0" w:color="auto"/>
            <w:left w:val="none" w:sz="0" w:space="0" w:color="auto"/>
            <w:bottom w:val="none" w:sz="0" w:space="0" w:color="auto"/>
            <w:right w:val="none" w:sz="0" w:space="0" w:color="auto"/>
          </w:divBdr>
        </w:div>
        <w:div w:id="564335363">
          <w:marLeft w:val="0"/>
          <w:marRight w:val="0"/>
          <w:marTop w:val="0"/>
          <w:marBottom w:val="0"/>
          <w:divBdr>
            <w:top w:val="none" w:sz="0" w:space="0" w:color="auto"/>
            <w:left w:val="none" w:sz="0" w:space="0" w:color="auto"/>
            <w:bottom w:val="none" w:sz="0" w:space="0" w:color="auto"/>
            <w:right w:val="none" w:sz="0" w:space="0" w:color="auto"/>
          </w:divBdr>
        </w:div>
        <w:div w:id="596524944">
          <w:marLeft w:val="0"/>
          <w:marRight w:val="0"/>
          <w:marTop w:val="0"/>
          <w:marBottom w:val="0"/>
          <w:divBdr>
            <w:top w:val="none" w:sz="0" w:space="0" w:color="auto"/>
            <w:left w:val="none" w:sz="0" w:space="0" w:color="auto"/>
            <w:bottom w:val="none" w:sz="0" w:space="0" w:color="auto"/>
            <w:right w:val="none" w:sz="0" w:space="0" w:color="auto"/>
          </w:divBdr>
        </w:div>
        <w:div w:id="813260650">
          <w:marLeft w:val="0"/>
          <w:marRight w:val="0"/>
          <w:marTop w:val="0"/>
          <w:marBottom w:val="0"/>
          <w:divBdr>
            <w:top w:val="none" w:sz="0" w:space="0" w:color="auto"/>
            <w:left w:val="none" w:sz="0" w:space="0" w:color="auto"/>
            <w:bottom w:val="none" w:sz="0" w:space="0" w:color="auto"/>
            <w:right w:val="none" w:sz="0" w:space="0" w:color="auto"/>
          </w:divBdr>
        </w:div>
        <w:div w:id="1024868986">
          <w:marLeft w:val="0"/>
          <w:marRight w:val="0"/>
          <w:marTop w:val="0"/>
          <w:marBottom w:val="0"/>
          <w:divBdr>
            <w:top w:val="none" w:sz="0" w:space="0" w:color="auto"/>
            <w:left w:val="none" w:sz="0" w:space="0" w:color="auto"/>
            <w:bottom w:val="none" w:sz="0" w:space="0" w:color="auto"/>
            <w:right w:val="none" w:sz="0" w:space="0" w:color="auto"/>
          </w:divBdr>
        </w:div>
        <w:div w:id="1234007658">
          <w:marLeft w:val="0"/>
          <w:marRight w:val="0"/>
          <w:marTop w:val="0"/>
          <w:marBottom w:val="0"/>
          <w:divBdr>
            <w:top w:val="none" w:sz="0" w:space="0" w:color="auto"/>
            <w:left w:val="none" w:sz="0" w:space="0" w:color="auto"/>
            <w:bottom w:val="none" w:sz="0" w:space="0" w:color="auto"/>
            <w:right w:val="none" w:sz="0" w:space="0" w:color="auto"/>
          </w:divBdr>
        </w:div>
        <w:div w:id="1259017931">
          <w:marLeft w:val="0"/>
          <w:marRight w:val="0"/>
          <w:marTop w:val="0"/>
          <w:marBottom w:val="0"/>
          <w:divBdr>
            <w:top w:val="none" w:sz="0" w:space="0" w:color="auto"/>
            <w:left w:val="none" w:sz="0" w:space="0" w:color="auto"/>
            <w:bottom w:val="none" w:sz="0" w:space="0" w:color="auto"/>
            <w:right w:val="none" w:sz="0" w:space="0" w:color="auto"/>
          </w:divBdr>
        </w:div>
        <w:div w:id="1271741406">
          <w:marLeft w:val="0"/>
          <w:marRight w:val="0"/>
          <w:marTop w:val="0"/>
          <w:marBottom w:val="0"/>
          <w:divBdr>
            <w:top w:val="none" w:sz="0" w:space="0" w:color="auto"/>
            <w:left w:val="none" w:sz="0" w:space="0" w:color="auto"/>
            <w:bottom w:val="none" w:sz="0" w:space="0" w:color="auto"/>
            <w:right w:val="none" w:sz="0" w:space="0" w:color="auto"/>
          </w:divBdr>
        </w:div>
        <w:div w:id="1436486688">
          <w:marLeft w:val="0"/>
          <w:marRight w:val="0"/>
          <w:marTop w:val="0"/>
          <w:marBottom w:val="0"/>
          <w:divBdr>
            <w:top w:val="none" w:sz="0" w:space="0" w:color="auto"/>
            <w:left w:val="none" w:sz="0" w:space="0" w:color="auto"/>
            <w:bottom w:val="none" w:sz="0" w:space="0" w:color="auto"/>
            <w:right w:val="none" w:sz="0" w:space="0" w:color="auto"/>
          </w:divBdr>
        </w:div>
        <w:div w:id="1611089109">
          <w:marLeft w:val="0"/>
          <w:marRight w:val="0"/>
          <w:marTop w:val="0"/>
          <w:marBottom w:val="0"/>
          <w:divBdr>
            <w:top w:val="none" w:sz="0" w:space="0" w:color="auto"/>
            <w:left w:val="none" w:sz="0" w:space="0" w:color="auto"/>
            <w:bottom w:val="none" w:sz="0" w:space="0" w:color="auto"/>
            <w:right w:val="none" w:sz="0" w:space="0" w:color="auto"/>
          </w:divBdr>
        </w:div>
        <w:div w:id="1689484199">
          <w:marLeft w:val="0"/>
          <w:marRight w:val="0"/>
          <w:marTop w:val="0"/>
          <w:marBottom w:val="0"/>
          <w:divBdr>
            <w:top w:val="none" w:sz="0" w:space="0" w:color="auto"/>
            <w:left w:val="none" w:sz="0" w:space="0" w:color="auto"/>
            <w:bottom w:val="none" w:sz="0" w:space="0" w:color="auto"/>
            <w:right w:val="none" w:sz="0" w:space="0" w:color="auto"/>
          </w:divBdr>
        </w:div>
        <w:div w:id="1710447471">
          <w:marLeft w:val="0"/>
          <w:marRight w:val="0"/>
          <w:marTop w:val="0"/>
          <w:marBottom w:val="0"/>
          <w:divBdr>
            <w:top w:val="none" w:sz="0" w:space="0" w:color="auto"/>
            <w:left w:val="none" w:sz="0" w:space="0" w:color="auto"/>
            <w:bottom w:val="none" w:sz="0" w:space="0" w:color="auto"/>
            <w:right w:val="none" w:sz="0" w:space="0" w:color="auto"/>
          </w:divBdr>
        </w:div>
        <w:div w:id="1851798226">
          <w:marLeft w:val="0"/>
          <w:marRight w:val="0"/>
          <w:marTop w:val="0"/>
          <w:marBottom w:val="0"/>
          <w:divBdr>
            <w:top w:val="none" w:sz="0" w:space="0" w:color="auto"/>
            <w:left w:val="none" w:sz="0" w:space="0" w:color="auto"/>
            <w:bottom w:val="none" w:sz="0" w:space="0" w:color="auto"/>
            <w:right w:val="none" w:sz="0" w:space="0" w:color="auto"/>
          </w:divBdr>
        </w:div>
        <w:div w:id="1859268030">
          <w:marLeft w:val="0"/>
          <w:marRight w:val="0"/>
          <w:marTop w:val="0"/>
          <w:marBottom w:val="0"/>
          <w:divBdr>
            <w:top w:val="none" w:sz="0" w:space="0" w:color="auto"/>
            <w:left w:val="none" w:sz="0" w:space="0" w:color="auto"/>
            <w:bottom w:val="none" w:sz="0" w:space="0" w:color="auto"/>
            <w:right w:val="none" w:sz="0" w:space="0" w:color="auto"/>
          </w:divBdr>
        </w:div>
        <w:div w:id="1879656442">
          <w:marLeft w:val="0"/>
          <w:marRight w:val="0"/>
          <w:marTop w:val="0"/>
          <w:marBottom w:val="0"/>
          <w:divBdr>
            <w:top w:val="none" w:sz="0" w:space="0" w:color="auto"/>
            <w:left w:val="none" w:sz="0" w:space="0" w:color="auto"/>
            <w:bottom w:val="none" w:sz="0" w:space="0" w:color="auto"/>
            <w:right w:val="none" w:sz="0" w:space="0" w:color="auto"/>
          </w:divBdr>
        </w:div>
        <w:div w:id="1903638342">
          <w:marLeft w:val="0"/>
          <w:marRight w:val="0"/>
          <w:marTop w:val="0"/>
          <w:marBottom w:val="0"/>
          <w:divBdr>
            <w:top w:val="none" w:sz="0" w:space="0" w:color="auto"/>
            <w:left w:val="none" w:sz="0" w:space="0" w:color="auto"/>
            <w:bottom w:val="none" w:sz="0" w:space="0" w:color="auto"/>
            <w:right w:val="none" w:sz="0" w:space="0" w:color="auto"/>
          </w:divBdr>
        </w:div>
        <w:div w:id="1923447186">
          <w:marLeft w:val="0"/>
          <w:marRight w:val="0"/>
          <w:marTop w:val="0"/>
          <w:marBottom w:val="0"/>
          <w:divBdr>
            <w:top w:val="none" w:sz="0" w:space="0" w:color="auto"/>
            <w:left w:val="none" w:sz="0" w:space="0" w:color="auto"/>
            <w:bottom w:val="none" w:sz="0" w:space="0" w:color="auto"/>
            <w:right w:val="none" w:sz="0" w:space="0" w:color="auto"/>
          </w:divBdr>
        </w:div>
      </w:divsChild>
    </w:div>
    <w:div w:id="1740250882">
      <w:bodyDiv w:val="1"/>
      <w:marLeft w:val="0"/>
      <w:marRight w:val="0"/>
      <w:marTop w:val="0"/>
      <w:marBottom w:val="0"/>
      <w:divBdr>
        <w:top w:val="none" w:sz="0" w:space="0" w:color="auto"/>
        <w:left w:val="none" w:sz="0" w:space="0" w:color="auto"/>
        <w:bottom w:val="none" w:sz="0" w:space="0" w:color="auto"/>
        <w:right w:val="none" w:sz="0" w:space="0" w:color="auto"/>
      </w:divBdr>
      <w:divsChild>
        <w:div w:id="1856321">
          <w:marLeft w:val="0"/>
          <w:marRight w:val="0"/>
          <w:marTop w:val="0"/>
          <w:marBottom w:val="0"/>
          <w:divBdr>
            <w:top w:val="none" w:sz="0" w:space="0" w:color="auto"/>
            <w:left w:val="none" w:sz="0" w:space="0" w:color="auto"/>
            <w:bottom w:val="none" w:sz="0" w:space="0" w:color="auto"/>
            <w:right w:val="none" w:sz="0" w:space="0" w:color="auto"/>
          </w:divBdr>
        </w:div>
        <w:div w:id="4093170">
          <w:marLeft w:val="0"/>
          <w:marRight w:val="0"/>
          <w:marTop w:val="0"/>
          <w:marBottom w:val="0"/>
          <w:divBdr>
            <w:top w:val="none" w:sz="0" w:space="0" w:color="auto"/>
            <w:left w:val="none" w:sz="0" w:space="0" w:color="auto"/>
            <w:bottom w:val="none" w:sz="0" w:space="0" w:color="auto"/>
            <w:right w:val="none" w:sz="0" w:space="0" w:color="auto"/>
          </w:divBdr>
        </w:div>
        <w:div w:id="4289329">
          <w:marLeft w:val="0"/>
          <w:marRight w:val="0"/>
          <w:marTop w:val="0"/>
          <w:marBottom w:val="0"/>
          <w:divBdr>
            <w:top w:val="none" w:sz="0" w:space="0" w:color="auto"/>
            <w:left w:val="none" w:sz="0" w:space="0" w:color="auto"/>
            <w:bottom w:val="none" w:sz="0" w:space="0" w:color="auto"/>
            <w:right w:val="none" w:sz="0" w:space="0" w:color="auto"/>
          </w:divBdr>
        </w:div>
        <w:div w:id="54668284">
          <w:marLeft w:val="0"/>
          <w:marRight w:val="0"/>
          <w:marTop w:val="0"/>
          <w:marBottom w:val="0"/>
          <w:divBdr>
            <w:top w:val="none" w:sz="0" w:space="0" w:color="auto"/>
            <w:left w:val="none" w:sz="0" w:space="0" w:color="auto"/>
            <w:bottom w:val="none" w:sz="0" w:space="0" w:color="auto"/>
            <w:right w:val="none" w:sz="0" w:space="0" w:color="auto"/>
          </w:divBdr>
        </w:div>
        <w:div w:id="113789460">
          <w:marLeft w:val="0"/>
          <w:marRight w:val="0"/>
          <w:marTop w:val="0"/>
          <w:marBottom w:val="0"/>
          <w:divBdr>
            <w:top w:val="none" w:sz="0" w:space="0" w:color="auto"/>
            <w:left w:val="none" w:sz="0" w:space="0" w:color="auto"/>
            <w:bottom w:val="none" w:sz="0" w:space="0" w:color="auto"/>
            <w:right w:val="none" w:sz="0" w:space="0" w:color="auto"/>
          </w:divBdr>
        </w:div>
        <w:div w:id="130565356">
          <w:marLeft w:val="0"/>
          <w:marRight w:val="0"/>
          <w:marTop w:val="0"/>
          <w:marBottom w:val="0"/>
          <w:divBdr>
            <w:top w:val="none" w:sz="0" w:space="0" w:color="auto"/>
            <w:left w:val="none" w:sz="0" w:space="0" w:color="auto"/>
            <w:bottom w:val="none" w:sz="0" w:space="0" w:color="auto"/>
            <w:right w:val="none" w:sz="0" w:space="0" w:color="auto"/>
          </w:divBdr>
        </w:div>
        <w:div w:id="153690293">
          <w:marLeft w:val="0"/>
          <w:marRight w:val="0"/>
          <w:marTop w:val="0"/>
          <w:marBottom w:val="0"/>
          <w:divBdr>
            <w:top w:val="none" w:sz="0" w:space="0" w:color="auto"/>
            <w:left w:val="none" w:sz="0" w:space="0" w:color="auto"/>
            <w:bottom w:val="none" w:sz="0" w:space="0" w:color="auto"/>
            <w:right w:val="none" w:sz="0" w:space="0" w:color="auto"/>
          </w:divBdr>
          <w:divsChild>
            <w:div w:id="199363480">
              <w:marLeft w:val="0"/>
              <w:marRight w:val="0"/>
              <w:marTop w:val="0"/>
              <w:marBottom w:val="0"/>
              <w:divBdr>
                <w:top w:val="none" w:sz="0" w:space="0" w:color="auto"/>
                <w:left w:val="none" w:sz="0" w:space="0" w:color="auto"/>
                <w:bottom w:val="none" w:sz="0" w:space="0" w:color="auto"/>
                <w:right w:val="none" w:sz="0" w:space="0" w:color="auto"/>
              </w:divBdr>
            </w:div>
            <w:div w:id="215747697">
              <w:marLeft w:val="0"/>
              <w:marRight w:val="0"/>
              <w:marTop w:val="0"/>
              <w:marBottom w:val="0"/>
              <w:divBdr>
                <w:top w:val="none" w:sz="0" w:space="0" w:color="auto"/>
                <w:left w:val="none" w:sz="0" w:space="0" w:color="auto"/>
                <w:bottom w:val="none" w:sz="0" w:space="0" w:color="auto"/>
                <w:right w:val="none" w:sz="0" w:space="0" w:color="auto"/>
              </w:divBdr>
            </w:div>
            <w:div w:id="229582000">
              <w:marLeft w:val="0"/>
              <w:marRight w:val="0"/>
              <w:marTop w:val="0"/>
              <w:marBottom w:val="0"/>
              <w:divBdr>
                <w:top w:val="none" w:sz="0" w:space="0" w:color="auto"/>
                <w:left w:val="none" w:sz="0" w:space="0" w:color="auto"/>
                <w:bottom w:val="none" w:sz="0" w:space="0" w:color="auto"/>
                <w:right w:val="none" w:sz="0" w:space="0" w:color="auto"/>
              </w:divBdr>
            </w:div>
            <w:div w:id="1308900696">
              <w:marLeft w:val="0"/>
              <w:marRight w:val="0"/>
              <w:marTop w:val="0"/>
              <w:marBottom w:val="0"/>
              <w:divBdr>
                <w:top w:val="none" w:sz="0" w:space="0" w:color="auto"/>
                <w:left w:val="none" w:sz="0" w:space="0" w:color="auto"/>
                <w:bottom w:val="none" w:sz="0" w:space="0" w:color="auto"/>
                <w:right w:val="none" w:sz="0" w:space="0" w:color="auto"/>
              </w:divBdr>
            </w:div>
            <w:div w:id="1950550170">
              <w:marLeft w:val="0"/>
              <w:marRight w:val="0"/>
              <w:marTop w:val="0"/>
              <w:marBottom w:val="0"/>
              <w:divBdr>
                <w:top w:val="none" w:sz="0" w:space="0" w:color="auto"/>
                <w:left w:val="none" w:sz="0" w:space="0" w:color="auto"/>
                <w:bottom w:val="none" w:sz="0" w:space="0" w:color="auto"/>
                <w:right w:val="none" w:sz="0" w:space="0" w:color="auto"/>
              </w:divBdr>
            </w:div>
          </w:divsChild>
        </w:div>
        <w:div w:id="161818307">
          <w:marLeft w:val="0"/>
          <w:marRight w:val="0"/>
          <w:marTop w:val="0"/>
          <w:marBottom w:val="0"/>
          <w:divBdr>
            <w:top w:val="none" w:sz="0" w:space="0" w:color="auto"/>
            <w:left w:val="none" w:sz="0" w:space="0" w:color="auto"/>
            <w:bottom w:val="none" w:sz="0" w:space="0" w:color="auto"/>
            <w:right w:val="none" w:sz="0" w:space="0" w:color="auto"/>
          </w:divBdr>
        </w:div>
        <w:div w:id="179201855">
          <w:marLeft w:val="0"/>
          <w:marRight w:val="0"/>
          <w:marTop w:val="0"/>
          <w:marBottom w:val="0"/>
          <w:divBdr>
            <w:top w:val="none" w:sz="0" w:space="0" w:color="auto"/>
            <w:left w:val="none" w:sz="0" w:space="0" w:color="auto"/>
            <w:bottom w:val="none" w:sz="0" w:space="0" w:color="auto"/>
            <w:right w:val="none" w:sz="0" w:space="0" w:color="auto"/>
          </w:divBdr>
        </w:div>
        <w:div w:id="218783515">
          <w:marLeft w:val="0"/>
          <w:marRight w:val="0"/>
          <w:marTop w:val="0"/>
          <w:marBottom w:val="0"/>
          <w:divBdr>
            <w:top w:val="none" w:sz="0" w:space="0" w:color="auto"/>
            <w:left w:val="none" w:sz="0" w:space="0" w:color="auto"/>
            <w:bottom w:val="none" w:sz="0" w:space="0" w:color="auto"/>
            <w:right w:val="none" w:sz="0" w:space="0" w:color="auto"/>
          </w:divBdr>
          <w:divsChild>
            <w:div w:id="1126587337">
              <w:marLeft w:val="0"/>
              <w:marRight w:val="0"/>
              <w:marTop w:val="0"/>
              <w:marBottom w:val="0"/>
              <w:divBdr>
                <w:top w:val="none" w:sz="0" w:space="0" w:color="auto"/>
                <w:left w:val="none" w:sz="0" w:space="0" w:color="auto"/>
                <w:bottom w:val="none" w:sz="0" w:space="0" w:color="auto"/>
                <w:right w:val="none" w:sz="0" w:space="0" w:color="auto"/>
              </w:divBdr>
            </w:div>
            <w:div w:id="1247880601">
              <w:marLeft w:val="0"/>
              <w:marRight w:val="0"/>
              <w:marTop w:val="0"/>
              <w:marBottom w:val="0"/>
              <w:divBdr>
                <w:top w:val="none" w:sz="0" w:space="0" w:color="auto"/>
                <w:left w:val="none" w:sz="0" w:space="0" w:color="auto"/>
                <w:bottom w:val="none" w:sz="0" w:space="0" w:color="auto"/>
                <w:right w:val="none" w:sz="0" w:space="0" w:color="auto"/>
              </w:divBdr>
            </w:div>
            <w:div w:id="1669333452">
              <w:marLeft w:val="0"/>
              <w:marRight w:val="0"/>
              <w:marTop w:val="0"/>
              <w:marBottom w:val="0"/>
              <w:divBdr>
                <w:top w:val="none" w:sz="0" w:space="0" w:color="auto"/>
                <w:left w:val="none" w:sz="0" w:space="0" w:color="auto"/>
                <w:bottom w:val="none" w:sz="0" w:space="0" w:color="auto"/>
                <w:right w:val="none" w:sz="0" w:space="0" w:color="auto"/>
              </w:divBdr>
            </w:div>
            <w:div w:id="1888180164">
              <w:marLeft w:val="0"/>
              <w:marRight w:val="0"/>
              <w:marTop w:val="0"/>
              <w:marBottom w:val="0"/>
              <w:divBdr>
                <w:top w:val="none" w:sz="0" w:space="0" w:color="auto"/>
                <w:left w:val="none" w:sz="0" w:space="0" w:color="auto"/>
                <w:bottom w:val="none" w:sz="0" w:space="0" w:color="auto"/>
                <w:right w:val="none" w:sz="0" w:space="0" w:color="auto"/>
              </w:divBdr>
            </w:div>
          </w:divsChild>
        </w:div>
        <w:div w:id="222254350">
          <w:marLeft w:val="0"/>
          <w:marRight w:val="0"/>
          <w:marTop w:val="0"/>
          <w:marBottom w:val="0"/>
          <w:divBdr>
            <w:top w:val="none" w:sz="0" w:space="0" w:color="auto"/>
            <w:left w:val="none" w:sz="0" w:space="0" w:color="auto"/>
            <w:bottom w:val="none" w:sz="0" w:space="0" w:color="auto"/>
            <w:right w:val="none" w:sz="0" w:space="0" w:color="auto"/>
          </w:divBdr>
        </w:div>
        <w:div w:id="236130515">
          <w:marLeft w:val="0"/>
          <w:marRight w:val="0"/>
          <w:marTop w:val="0"/>
          <w:marBottom w:val="0"/>
          <w:divBdr>
            <w:top w:val="none" w:sz="0" w:space="0" w:color="auto"/>
            <w:left w:val="none" w:sz="0" w:space="0" w:color="auto"/>
            <w:bottom w:val="none" w:sz="0" w:space="0" w:color="auto"/>
            <w:right w:val="none" w:sz="0" w:space="0" w:color="auto"/>
          </w:divBdr>
        </w:div>
        <w:div w:id="267663981">
          <w:marLeft w:val="0"/>
          <w:marRight w:val="0"/>
          <w:marTop w:val="0"/>
          <w:marBottom w:val="0"/>
          <w:divBdr>
            <w:top w:val="none" w:sz="0" w:space="0" w:color="auto"/>
            <w:left w:val="none" w:sz="0" w:space="0" w:color="auto"/>
            <w:bottom w:val="none" w:sz="0" w:space="0" w:color="auto"/>
            <w:right w:val="none" w:sz="0" w:space="0" w:color="auto"/>
          </w:divBdr>
          <w:divsChild>
            <w:div w:id="144860075">
              <w:marLeft w:val="0"/>
              <w:marRight w:val="0"/>
              <w:marTop w:val="0"/>
              <w:marBottom w:val="0"/>
              <w:divBdr>
                <w:top w:val="none" w:sz="0" w:space="0" w:color="auto"/>
                <w:left w:val="none" w:sz="0" w:space="0" w:color="auto"/>
                <w:bottom w:val="none" w:sz="0" w:space="0" w:color="auto"/>
                <w:right w:val="none" w:sz="0" w:space="0" w:color="auto"/>
              </w:divBdr>
            </w:div>
            <w:div w:id="600263906">
              <w:marLeft w:val="0"/>
              <w:marRight w:val="0"/>
              <w:marTop w:val="0"/>
              <w:marBottom w:val="0"/>
              <w:divBdr>
                <w:top w:val="none" w:sz="0" w:space="0" w:color="auto"/>
                <w:left w:val="none" w:sz="0" w:space="0" w:color="auto"/>
                <w:bottom w:val="none" w:sz="0" w:space="0" w:color="auto"/>
                <w:right w:val="none" w:sz="0" w:space="0" w:color="auto"/>
              </w:divBdr>
            </w:div>
            <w:div w:id="752551472">
              <w:marLeft w:val="0"/>
              <w:marRight w:val="0"/>
              <w:marTop w:val="0"/>
              <w:marBottom w:val="0"/>
              <w:divBdr>
                <w:top w:val="none" w:sz="0" w:space="0" w:color="auto"/>
                <w:left w:val="none" w:sz="0" w:space="0" w:color="auto"/>
                <w:bottom w:val="none" w:sz="0" w:space="0" w:color="auto"/>
                <w:right w:val="none" w:sz="0" w:space="0" w:color="auto"/>
              </w:divBdr>
            </w:div>
            <w:div w:id="1014576015">
              <w:marLeft w:val="0"/>
              <w:marRight w:val="0"/>
              <w:marTop w:val="0"/>
              <w:marBottom w:val="0"/>
              <w:divBdr>
                <w:top w:val="none" w:sz="0" w:space="0" w:color="auto"/>
                <w:left w:val="none" w:sz="0" w:space="0" w:color="auto"/>
                <w:bottom w:val="none" w:sz="0" w:space="0" w:color="auto"/>
                <w:right w:val="none" w:sz="0" w:space="0" w:color="auto"/>
              </w:divBdr>
            </w:div>
          </w:divsChild>
        </w:div>
        <w:div w:id="277106641">
          <w:marLeft w:val="0"/>
          <w:marRight w:val="0"/>
          <w:marTop w:val="0"/>
          <w:marBottom w:val="0"/>
          <w:divBdr>
            <w:top w:val="none" w:sz="0" w:space="0" w:color="auto"/>
            <w:left w:val="none" w:sz="0" w:space="0" w:color="auto"/>
            <w:bottom w:val="none" w:sz="0" w:space="0" w:color="auto"/>
            <w:right w:val="none" w:sz="0" w:space="0" w:color="auto"/>
          </w:divBdr>
        </w:div>
        <w:div w:id="289551654">
          <w:marLeft w:val="0"/>
          <w:marRight w:val="0"/>
          <w:marTop w:val="0"/>
          <w:marBottom w:val="0"/>
          <w:divBdr>
            <w:top w:val="none" w:sz="0" w:space="0" w:color="auto"/>
            <w:left w:val="none" w:sz="0" w:space="0" w:color="auto"/>
            <w:bottom w:val="none" w:sz="0" w:space="0" w:color="auto"/>
            <w:right w:val="none" w:sz="0" w:space="0" w:color="auto"/>
          </w:divBdr>
        </w:div>
        <w:div w:id="339284726">
          <w:marLeft w:val="0"/>
          <w:marRight w:val="0"/>
          <w:marTop w:val="0"/>
          <w:marBottom w:val="0"/>
          <w:divBdr>
            <w:top w:val="none" w:sz="0" w:space="0" w:color="auto"/>
            <w:left w:val="none" w:sz="0" w:space="0" w:color="auto"/>
            <w:bottom w:val="none" w:sz="0" w:space="0" w:color="auto"/>
            <w:right w:val="none" w:sz="0" w:space="0" w:color="auto"/>
          </w:divBdr>
        </w:div>
        <w:div w:id="361398049">
          <w:marLeft w:val="0"/>
          <w:marRight w:val="0"/>
          <w:marTop w:val="0"/>
          <w:marBottom w:val="0"/>
          <w:divBdr>
            <w:top w:val="none" w:sz="0" w:space="0" w:color="auto"/>
            <w:left w:val="none" w:sz="0" w:space="0" w:color="auto"/>
            <w:bottom w:val="none" w:sz="0" w:space="0" w:color="auto"/>
            <w:right w:val="none" w:sz="0" w:space="0" w:color="auto"/>
          </w:divBdr>
          <w:divsChild>
            <w:div w:id="845704574">
              <w:marLeft w:val="0"/>
              <w:marRight w:val="0"/>
              <w:marTop w:val="0"/>
              <w:marBottom w:val="0"/>
              <w:divBdr>
                <w:top w:val="none" w:sz="0" w:space="0" w:color="auto"/>
                <w:left w:val="none" w:sz="0" w:space="0" w:color="auto"/>
                <w:bottom w:val="none" w:sz="0" w:space="0" w:color="auto"/>
                <w:right w:val="none" w:sz="0" w:space="0" w:color="auto"/>
              </w:divBdr>
            </w:div>
          </w:divsChild>
        </w:div>
        <w:div w:id="379792502">
          <w:marLeft w:val="0"/>
          <w:marRight w:val="0"/>
          <w:marTop w:val="0"/>
          <w:marBottom w:val="0"/>
          <w:divBdr>
            <w:top w:val="none" w:sz="0" w:space="0" w:color="auto"/>
            <w:left w:val="none" w:sz="0" w:space="0" w:color="auto"/>
            <w:bottom w:val="none" w:sz="0" w:space="0" w:color="auto"/>
            <w:right w:val="none" w:sz="0" w:space="0" w:color="auto"/>
          </w:divBdr>
          <w:divsChild>
            <w:div w:id="238757120">
              <w:marLeft w:val="0"/>
              <w:marRight w:val="0"/>
              <w:marTop w:val="0"/>
              <w:marBottom w:val="0"/>
              <w:divBdr>
                <w:top w:val="none" w:sz="0" w:space="0" w:color="auto"/>
                <w:left w:val="none" w:sz="0" w:space="0" w:color="auto"/>
                <w:bottom w:val="none" w:sz="0" w:space="0" w:color="auto"/>
                <w:right w:val="none" w:sz="0" w:space="0" w:color="auto"/>
              </w:divBdr>
            </w:div>
            <w:div w:id="1492522271">
              <w:marLeft w:val="0"/>
              <w:marRight w:val="0"/>
              <w:marTop w:val="0"/>
              <w:marBottom w:val="0"/>
              <w:divBdr>
                <w:top w:val="none" w:sz="0" w:space="0" w:color="auto"/>
                <w:left w:val="none" w:sz="0" w:space="0" w:color="auto"/>
                <w:bottom w:val="none" w:sz="0" w:space="0" w:color="auto"/>
                <w:right w:val="none" w:sz="0" w:space="0" w:color="auto"/>
              </w:divBdr>
            </w:div>
            <w:div w:id="1558010038">
              <w:marLeft w:val="0"/>
              <w:marRight w:val="0"/>
              <w:marTop w:val="0"/>
              <w:marBottom w:val="0"/>
              <w:divBdr>
                <w:top w:val="none" w:sz="0" w:space="0" w:color="auto"/>
                <w:left w:val="none" w:sz="0" w:space="0" w:color="auto"/>
                <w:bottom w:val="none" w:sz="0" w:space="0" w:color="auto"/>
                <w:right w:val="none" w:sz="0" w:space="0" w:color="auto"/>
              </w:divBdr>
            </w:div>
            <w:div w:id="1755932252">
              <w:marLeft w:val="0"/>
              <w:marRight w:val="0"/>
              <w:marTop w:val="0"/>
              <w:marBottom w:val="0"/>
              <w:divBdr>
                <w:top w:val="none" w:sz="0" w:space="0" w:color="auto"/>
                <w:left w:val="none" w:sz="0" w:space="0" w:color="auto"/>
                <w:bottom w:val="none" w:sz="0" w:space="0" w:color="auto"/>
                <w:right w:val="none" w:sz="0" w:space="0" w:color="auto"/>
              </w:divBdr>
            </w:div>
            <w:div w:id="2099401174">
              <w:marLeft w:val="0"/>
              <w:marRight w:val="0"/>
              <w:marTop w:val="0"/>
              <w:marBottom w:val="0"/>
              <w:divBdr>
                <w:top w:val="none" w:sz="0" w:space="0" w:color="auto"/>
                <w:left w:val="none" w:sz="0" w:space="0" w:color="auto"/>
                <w:bottom w:val="none" w:sz="0" w:space="0" w:color="auto"/>
                <w:right w:val="none" w:sz="0" w:space="0" w:color="auto"/>
              </w:divBdr>
            </w:div>
          </w:divsChild>
        </w:div>
        <w:div w:id="384833824">
          <w:marLeft w:val="0"/>
          <w:marRight w:val="0"/>
          <w:marTop w:val="0"/>
          <w:marBottom w:val="0"/>
          <w:divBdr>
            <w:top w:val="none" w:sz="0" w:space="0" w:color="auto"/>
            <w:left w:val="none" w:sz="0" w:space="0" w:color="auto"/>
            <w:bottom w:val="none" w:sz="0" w:space="0" w:color="auto"/>
            <w:right w:val="none" w:sz="0" w:space="0" w:color="auto"/>
          </w:divBdr>
        </w:div>
        <w:div w:id="412164533">
          <w:marLeft w:val="0"/>
          <w:marRight w:val="0"/>
          <w:marTop w:val="0"/>
          <w:marBottom w:val="0"/>
          <w:divBdr>
            <w:top w:val="none" w:sz="0" w:space="0" w:color="auto"/>
            <w:left w:val="none" w:sz="0" w:space="0" w:color="auto"/>
            <w:bottom w:val="none" w:sz="0" w:space="0" w:color="auto"/>
            <w:right w:val="none" w:sz="0" w:space="0" w:color="auto"/>
          </w:divBdr>
        </w:div>
        <w:div w:id="428352821">
          <w:marLeft w:val="0"/>
          <w:marRight w:val="0"/>
          <w:marTop w:val="0"/>
          <w:marBottom w:val="0"/>
          <w:divBdr>
            <w:top w:val="none" w:sz="0" w:space="0" w:color="auto"/>
            <w:left w:val="none" w:sz="0" w:space="0" w:color="auto"/>
            <w:bottom w:val="none" w:sz="0" w:space="0" w:color="auto"/>
            <w:right w:val="none" w:sz="0" w:space="0" w:color="auto"/>
          </w:divBdr>
        </w:div>
        <w:div w:id="476530826">
          <w:marLeft w:val="0"/>
          <w:marRight w:val="0"/>
          <w:marTop w:val="0"/>
          <w:marBottom w:val="0"/>
          <w:divBdr>
            <w:top w:val="none" w:sz="0" w:space="0" w:color="auto"/>
            <w:left w:val="none" w:sz="0" w:space="0" w:color="auto"/>
            <w:bottom w:val="none" w:sz="0" w:space="0" w:color="auto"/>
            <w:right w:val="none" w:sz="0" w:space="0" w:color="auto"/>
          </w:divBdr>
          <w:divsChild>
            <w:div w:id="396516592">
              <w:marLeft w:val="0"/>
              <w:marRight w:val="0"/>
              <w:marTop w:val="0"/>
              <w:marBottom w:val="0"/>
              <w:divBdr>
                <w:top w:val="none" w:sz="0" w:space="0" w:color="auto"/>
                <w:left w:val="none" w:sz="0" w:space="0" w:color="auto"/>
                <w:bottom w:val="none" w:sz="0" w:space="0" w:color="auto"/>
                <w:right w:val="none" w:sz="0" w:space="0" w:color="auto"/>
              </w:divBdr>
            </w:div>
            <w:div w:id="505439986">
              <w:marLeft w:val="0"/>
              <w:marRight w:val="0"/>
              <w:marTop w:val="0"/>
              <w:marBottom w:val="0"/>
              <w:divBdr>
                <w:top w:val="none" w:sz="0" w:space="0" w:color="auto"/>
                <w:left w:val="none" w:sz="0" w:space="0" w:color="auto"/>
                <w:bottom w:val="none" w:sz="0" w:space="0" w:color="auto"/>
                <w:right w:val="none" w:sz="0" w:space="0" w:color="auto"/>
              </w:divBdr>
            </w:div>
            <w:div w:id="811024723">
              <w:marLeft w:val="0"/>
              <w:marRight w:val="0"/>
              <w:marTop w:val="0"/>
              <w:marBottom w:val="0"/>
              <w:divBdr>
                <w:top w:val="none" w:sz="0" w:space="0" w:color="auto"/>
                <w:left w:val="none" w:sz="0" w:space="0" w:color="auto"/>
                <w:bottom w:val="none" w:sz="0" w:space="0" w:color="auto"/>
                <w:right w:val="none" w:sz="0" w:space="0" w:color="auto"/>
              </w:divBdr>
            </w:div>
            <w:div w:id="1323973370">
              <w:marLeft w:val="0"/>
              <w:marRight w:val="0"/>
              <w:marTop w:val="0"/>
              <w:marBottom w:val="0"/>
              <w:divBdr>
                <w:top w:val="none" w:sz="0" w:space="0" w:color="auto"/>
                <w:left w:val="none" w:sz="0" w:space="0" w:color="auto"/>
                <w:bottom w:val="none" w:sz="0" w:space="0" w:color="auto"/>
                <w:right w:val="none" w:sz="0" w:space="0" w:color="auto"/>
              </w:divBdr>
            </w:div>
            <w:div w:id="1827357938">
              <w:marLeft w:val="0"/>
              <w:marRight w:val="0"/>
              <w:marTop w:val="0"/>
              <w:marBottom w:val="0"/>
              <w:divBdr>
                <w:top w:val="none" w:sz="0" w:space="0" w:color="auto"/>
                <w:left w:val="none" w:sz="0" w:space="0" w:color="auto"/>
                <w:bottom w:val="none" w:sz="0" w:space="0" w:color="auto"/>
                <w:right w:val="none" w:sz="0" w:space="0" w:color="auto"/>
              </w:divBdr>
            </w:div>
          </w:divsChild>
        </w:div>
        <w:div w:id="478042000">
          <w:marLeft w:val="0"/>
          <w:marRight w:val="0"/>
          <w:marTop w:val="0"/>
          <w:marBottom w:val="0"/>
          <w:divBdr>
            <w:top w:val="none" w:sz="0" w:space="0" w:color="auto"/>
            <w:left w:val="none" w:sz="0" w:space="0" w:color="auto"/>
            <w:bottom w:val="none" w:sz="0" w:space="0" w:color="auto"/>
            <w:right w:val="none" w:sz="0" w:space="0" w:color="auto"/>
          </w:divBdr>
        </w:div>
        <w:div w:id="513107160">
          <w:marLeft w:val="0"/>
          <w:marRight w:val="0"/>
          <w:marTop w:val="0"/>
          <w:marBottom w:val="0"/>
          <w:divBdr>
            <w:top w:val="none" w:sz="0" w:space="0" w:color="auto"/>
            <w:left w:val="none" w:sz="0" w:space="0" w:color="auto"/>
            <w:bottom w:val="none" w:sz="0" w:space="0" w:color="auto"/>
            <w:right w:val="none" w:sz="0" w:space="0" w:color="auto"/>
          </w:divBdr>
          <w:divsChild>
            <w:div w:id="210001045">
              <w:marLeft w:val="0"/>
              <w:marRight w:val="0"/>
              <w:marTop w:val="0"/>
              <w:marBottom w:val="0"/>
              <w:divBdr>
                <w:top w:val="none" w:sz="0" w:space="0" w:color="auto"/>
                <w:left w:val="none" w:sz="0" w:space="0" w:color="auto"/>
                <w:bottom w:val="none" w:sz="0" w:space="0" w:color="auto"/>
                <w:right w:val="none" w:sz="0" w:space="0" w:color="auto"/>
              </w:divBdr>
            </w:div>
            <w:div w:id="237247176">
              <w:marLeft w:val="0"/>
              <w:marRight w:val="0"/>
              <w:marTop w:val="0"/>
              <w:marBottom w:val="0"/>
              <w:divBdr>
                <w:top w:val="none" w:sz="0" w:space="0" w:color="auto"/>
                <w:left w:val="none" w:sz="0" w:space="0" w:color="auto"/>
                <w:bottom w:val="none" w:sz="0" w:space="0" w:color="auto"/>
                <w:right w:val="none" w:sz="0" w:space="0" w:color="auto"/>
              </w:divBdr>
            </w:div>
            <w:div w:id="255983914">
              <w:marLeft w:val="0"/>
              <w:marRight w:val="0"/>
              <w:marTop w:val="0"/>
              <w:marBottom w:val="0"/>
              <w:divBdr>
                <w:top w:val="none" w:sz="0" w:space="0" w:color="auto"/>
                <w:left w:val="none" w:sz="0" w:space="0" w:color="auto"/>
                <w:bottom w:val="none" w:sz="0" w:space="0" w:color="auto"/>
                <w:right w:val="none" w:sz="0" w:space="0" w:color="auto"/>
              </w:divBdr>
            </w:div>
            <w:div w:id="1457675063">
              <w:marLeft w:val="0"/>
              <w:marRight w:val="0"/>
              <w:marTop w:val="0"/>
              <w:marBottom w:val="0"/>
              <w:divBdr>
                <w:top w:val="none" w:sz="0" w:space="0" w:color="auto"/>
                <w:left w:val="none" w:sz="0" w:space="0" w:color="auto"/>
                <w:bottom w:val="none" w:sz="0" w:space="0" w:color="auto"/>
                <w:right w:val="none" w:sz="0" w:space="0" w:color="auto"/>
              </w:divBdr>
            </w:div>
            <w:div w:id="1608387228">
              <w:marLeft w:val="0"/>
              <w:marRight w:val="0"/>
              <w:marTop w:val="0"/>
              <w:marBottom w:val="0"/>
              <w:divBdr>
                <w:top w:val="none" w:sz="0" w:space="0" w:color="auto"/>
                <w:left w:val="none" w:sz="0" w:space="0" w:color="auto"/>
                <w:bottom w:val="none" w:sz="0" w:space="0" w:color="auto"/>
                <w:right w:val="none" w:sz="0" w:space="0" w:color="auto"/>
              </w:divBdr>
            </w:div>
          </w:divsChild>
        </w:div>
        <w:div w:id="516576542">
          <w:marLeft w:val="0"/>
          <w:marRight w:val="0"/>
          <w:marTop w:val="0"/>
          <w:marBottom w:val="0"/>
          <w:divBdr>
            <w:top w:val="none" w:sz="0" w:space="0" w:color="auto"/>
            <w:left w:val="none" w:sz="0" w:space="0" w:color="auto"/>
            <w:bottom w:val="none" w:sz="0" w:space="0" w:color="auto"/>
            <w:right w:val="none" w:sz="0" w:space="0" w:color="auto"/>
          </w:divBdr>
          <w:divsChild>
            <w:div w:id="368651418">
              <w:marLeft w:val="0"/>
              <w:marRight w:val="0"/>
              <w:marTop w:val="0"/>
              <w:marBottom w:val="0"/>
              <w:divBdr>
                <w:top w:val="none" w:sz="0" w:space="0" w:color="auto"/>
                <w:left w:val="none" w:sz="0" w:space="0" w:color="auto"/>
                <w:bottom w:val="none" w:sz="0" w:space="0" w:color="auto"/>
                <w:right w:val="none" w:sz="0" w:space="0" w:color="auto"/>
              </w:divBdr>
            </w:div>
            <w:div w:id="498348346">
              <w:marLeft w:val="0"/>
              <w:marRight w:val="0"/>
              <w:marTop w:val="0"/>
              <w:marBottom w:val="0"/>
              <w:divBdr>
                <w:top w:val="none" w:sz="0" w:space="0" w:color="auto"/>
                <w:left w:val="none" w:sz="0" w:space="0" w:color="auto"/>
                <w:bottom w:val="none" w:sz="0" w:space="0" w:color="auto"/>
                <w:right w:val="none" w:sz="0" w:space="0" w:color="auto"/>
              </w:divBdr>
            </w:div>
            <w:div w:id="512038354">
              <w:marLeft w:val="0"/>
              <w:marRight w:val="0"/>
              <w:marTop w:val="0"/>
              <w:marBottom w:val="0"/>
              <w:divBdr>
                <w:top w:val="none" w:sz="0" w:space="0" w:color="auto"/>
                <w:left w:val="none" w:sz="0" w:space="0" w:color="auto"/>
                <w:bottom w:val="none" w:sz="0" w:space="0" w:color="auto"/>
                <w:right w:val="none" w:sz="0" w:space="0" w:color="auto"/>
              </w:divBdr>
            </w:div>
            <w:div w:id="623926990">
              <w:marLeft w:val="0"/>
              <w:marRight w:val="0"/>
              <w:marTop w:val="0"/>
              <w:marBottom w:val="0"/>
              <w:divBdr>
                <w:top w:val="none" w:sz="0" w:space="0" w:color="auto"/>
                <w:left w:val="none" w:sz="0" w:space="0" w:color="auto"/>
                <w:bottom w:val="none" w:sz="0" w:space="0" w:color="auto"/>
                <w:right w:val="none" w:sz="0" w:space="0" w:color="auto"/>
              </w:divBdr>
            </w:div>
            <w:div w:id="624627200">
              <w:marLeft w:val="0"/>
              <w:marRight w:val="0"/>
              <w:marTop w:val="0"/>
              <w:marBottom w:val="0"/>
              <w:divBdr>
                <w:top w:val="none" w:sz="0" w:space="0" w:color="auto"/>
                <w:left w:val="none" w:sz="0" w:space="0" w:color="auto"/>
                <w:bottom w:val="none" w:sz="0" w:space="0" w:color="auto"/>
                <w:right w:val="none" w:sz="0" w:space="0" w:color="auto"/>
              </w:divBdr>
            </w:div>
            <w:div w:id="723725247">
              <w:marLeft w:val="0"/>
              <w:marRight w:val="0"/>
              <w:marTop w:val="0"/>
              <w:marBottom w:val="0"/>
              <w:divBdr>
                <w:top w:val="none" w:sz="0" w:space="0" w:color="auto"/>
                <w:left w:val="none" w:sz="0" w:space="0" w:color="auto"/>
                <w:bottom w:val="none" w:sz="0" w:space="0" w:color="auto"/>
                <w:right w:val="none" w:sz="0" w:space="0" w:color="auto"/>
              </w:divBdr>
            </w:div>
            <w:div w:id="767233609">
              <w:marLeft w:val="0"/>
              <w:marRight w:val="0"/>
              <w:marTop w:val="0"/>
              <w:marBottom w:val="0"/>
              <w:divBdr>
                <w:top w:val="none" w:sz="0" w:space="0" w:color="auto"/>
                <w:left w:val="none" w:sz="0" w:space="0" w:color="auto"/>
                <w:bottom w:val="none" w:sz="0" w:space="0" w:color="auto"/>
                <w:right w:val="none" w:sz="0" w:space="0" w:color="auto"/>
              </w:divBdr>
            </w:div>
            <w:div w:id="817964350">
              <w:marLeft w:val="0"/>
              <w:marRight w:val="0"/>
              <w:marTop w:val="0"/>
              <w:marBottom w:val="0"/>
              <w:divBdr>
                <w:top w:val="none" w:sz="0" w:space="0" w:color="auto"/>
                <w:left w:val="none" w:sz="0" w:space="0" w:color="auto"/>
                <w:bottom w:val="none" w:sz="0" w:space="0" w:color="auto"/>
                <w:right w:val="none" w:sz="0" w:space="0" w:color="auto"/>
              </w:divBdr>
            </w:div>
            <w:div w:id="1107391262">
              <w:marLeft w:val="0"/>
              <w:marRight w:val="0"/>
              <w:marTop w:val="0"/>
              <w:marBottom w:val="0"/>
              <w:divBdr>
                <w:top w:val="none" w:sz="0" w:space="0" w:color="auto"/>
                <w:left w:val="none" w:sz="0" w:space="0" w:color="auto"/>
                <w:bottom w:val="none" w:sz="0" w:space="0" w:color="auto"/>
                <w:right w:val="none" w:sz="0" w:space="0" w:color="auto"/>
              </w:divBdr>
            </w:div>
            <w:div w:id="1563558603">
              <w:marLeft w:val="0"/>
              <w:marRight w:val="0"/>
              <w:marTop w:val="0"/>
              <w:marBottom w:val="0"/>
              <w:divBdr>
                <w:top w:val="none" w:sz="0" w:space="0" w:color="auto"/>
                <w:left w:val="none" w:sz="0" w:space="0" w:color="auto"/>
                <w:bottom w:val="none" w:sz="0" w:space="0" w:color="auto"/>
                <w:right w:val="none" w:sz="0" w:space="0" w:color="auto"/>
              </w:divBdr>
            </w:div>
            <w:div w:id="1869176249">
              <w:marLeft w:val="0"/>
              <w:marRight w:val="0"/>
              <w:marTop w:val="0"/>
              <w:marBottom w:val="0"/>
              <w:divBdr>
                <w:top w:val="none" w:sz="0" w:space="0" w:color="auto"/>
                <w:left w:val="none" w:sz="0" w:space="0" w:color="auto"/>
                <w:bottom w:val="none" w:sz="0" w:space="0" w:color="auto"/>
                <w:right w:val="none" w:sz="0" w:space="0" w:color="auto"/>
              </w:divBdr>
            </w:div>
            <w:div w:id="2094736707">
              <w:marLeft w:val="0"/>
              <w:marRight w:val="0"/>
              <w:marTop w:val="0"/>
              <w:marBottom w:val="0"/>
              <w:divBdr>
                <w:top w:val="none" w:sz="0" w:space="0" w:color="auto"/>
                <w:left w:val="none" w:sz="0" w:space="0" w:color="auto"/>
                <w:bottom w:val="none" w:sz="0" w:space="0" w:color="auto"/>
                <w:right w:val="none" w:sz="0" w:space="0" w:color="auto"/>
              </w:divBdr>
            </w:div>
          </w:divsChild>
        </w:div>
        <w:div w:id="518661335">
          <w:marLeft w:val="0"/>
          <w:marRight w:val="0"/>
          <w:marTop w:val="0"/>
          <w:marBottom w:val="0"/>
          <w:divBdr>
            <w:top w:val="none" w:sz="0" w:space="0" w:color="auto"/>
            <w:left w:val="none" w:sz="0" w:space="0" w:color="auto"/>
            <w:bottom w:val="none" w:sz="0" w:space="0" w:color="auto"/>
            <w:right w:val="none" w:sz="0" w:space="0" w:color="auto"/>
          </w:divBdr>
          <w:divsChild>
            <w:div w:id="749043005">
              <w:marLeft w:val="0"/>
              <w:marRight w:val="0"/>
              <w:marTop w:val="0"/>
              <w:marBottom w:val="0"/>
              <w:divBdr>
                <w:top w:val="none" w:sz="0" w:space="0" w:color="auto"/>
                <w:left w:val="none" w:sz="0" w:space="0" w:color="auto"/>
                <w:bottom w:val="none" w:sz="0" w:space="0" w:color="auto"/>
                <w:right w:val="none" w:sz="0" w:space="0" w:color="auto"/>
              </w:divBdr>
            </w:div>
            <w:div w:id="933634635">
              <w:marLeft w:val="0"/>
              <w:marRight w:val="0"/>
              <w:marTop w:val="0"/>
              <w:marBottom w:val="0"/>
              <w:divBdr>
                <w:top w:val="none" w:sz="0" w:space="0" w:color="auto"/>
                <w:left w:val="none" w:sz="0" w:space="0" w:color="auto"/>
                <w:bottom w:val="none" w:sz="0" w:space="0" w:color="auto"/>
                <w:right w:val="none" w:sz="0" w:space="0" w:color="auto"/>
              </w:divBdr>
            </w:div>
            <w:div w:id="1263952154">
              <w:marLeft w:val="0"/>
              <w:marRight w:val="0"/>
              <w:marTop w:val="0"/>
              <w:marBottom w:val="0"/>
              <w:divBdr>
                <w:top w:val="none" w:sz="0" w:space="0" w:color="auto"/>
                <w:left w:val="none" w:sz="0" w:space="0" w:color="auto"/>
                <w:bottom w:val="none" w:sz="0" w:space="0" w:color="auto"/>
                <w:right w:val="none" w:sz="0" w:space="0" w:color="auto"/>
              </w:divBdr>
            </w:div>
            <w:div w:id="1499496294">
              <w:marLeft w:val="0"/>
              <w:marRight w:val="0"/>
              <w:marTop w:val="0"/>
              <w:marBottom w:val="0"/>
              <w:divBdr>
                <w:top w:val="none" w:sz="0" w:space="0" w:color="auto"/>
                <w:left w:val="none" w:sz="0" w:space="0" w:color="auto"/>
                <w:bottom w:val="none" w:sz="0" w:space="0" w:color="auto"/>
                <w:right w:val="none" w:sz="0" w:space="0" w:color="auto"/>
              </w:divBdr>
            </w:div>
          </w:divsChild>
        </w:div>
        <w:div w:id="532964982">
          <w:marLeft w:val="0"/>
          <w:marRight w:val="0"/>
          <w:marTop w:val="0"/>
          <w:marBottom w:val="0"/>
          <w:divBdr>
            <w:top w:val="none" w:sz="0" w:space="0" w:color="auto"/>
            <w:left w:val="none" w:sz="0" w:space="0" w:color="auto"/>
            <w:bottom w:val="none" w:sz="0" w:space="0" w:color="auto"/>
            <w:right w:val="none" w:sz="0" w:space="0" w:color="auto"/>
          </w:divBdr>
          <w:divsChild>
            <w:div w:id="373191750">
              <w:marLeft w:val="0"/>
              <w:marRight w:val="0"/>
              <w:marTop w:val="0"/>
              <w:marBottom w:val="0"/>
              <w:divBdr>
                <w:top w:val="none" w:sz="0" w:space="0" w:color="auto"/>
                <w:left w:val="none" w:sz="0" w:space="0" w:color="auto"/>
                <w:bottom w:val="none" w:sz="0" w:space="0" w:color="auto"/>
                <w:right w:val="none" w:sz="0" w:space="0" w:color="auto"/>
              </w:divBdr>
            </w:div>
            <w:div w:id="1103383503">
              <w:marLeft w:val="0"/>
              <w:marRight w:val="0"/>
              <w:marTop w:val="0"/>
              <w:marBottom w:val="0"/>
              <w:divBdr>
                <w:top w:val="none" w:sz="0" w:space="0" w:color="auto"/>
                <w:left w:val="none" w:sz="0" w:space="0" w:color="auto"/>
                <w:bottom w:val="none" w:sz="0" w:space="0" w:color="auto"/>
                <w:right w:val="none" w:sz="0" w:space="0" w:color="auto"/>
              </w:divBdr>
            </w:div>
            <w:div w:id="1220746238">
              <w:marLeft w:val="0"/>
              <w:marRight w:val="0"/>
              <w:marTop w:val="0"/>
              <w:marBottom w:val="0"/>
              <w:divBdr>
                <w:top w:val="none" w:sz="0" w:space="0" w:color="auto"/>
                <w:left w:val="none" w:sz="0" w:space="0" w:color="auto"/>
                <w:bottom w:val="none" w:sz="0" w:space="0" w:color="auto"/>
                <w:right w:val="none" w:sz="0" w:space="0" w:color="auto"/>
              </w:divBdr>
            </w:div>
            <w:div w:id="1270967024">
              <w:marLeft w:val="0"/>
              <w:marRight w:val="0"/>
              <w:marTop w:val="0"/>
              <w:marBottom w:val="0"/>
              <w:divBdr>
                <w:top w:val="none" w:sz="0" w:space="0" w:color="auto"/>
                <w:left w:val="none" w:sz="0" w:space="0" w:color="auto"/>
                <w:bottom w:val="none" w:sz="0" w:space="0" w:color="auto"/>
                <w:right w:val="none" w:sz="0" w:space="0" w:color="auto"/>
              </w:divBdr>
            </w:div>
            <w:div w:id="1798063226">
              <w:marLeft w:val="0"/>
              <w:marRight w:val="0"/>
              <w:marTop w:val="0"/>
              <w:marBottom w:val="0"/>
              <w:divBdr>
                <w:top w:val="none" w:sz="0" w:space="0" w:color="auto"/>
                <w:left w:val="none" w:sz="0" w:space="0" w:color="auto"/>
                <w:bottom w:val="none" w:sz="0" w:space="0" w:color="auto"/>
                <w:right w:val="none" w:sz="0" w:space="0" w:color="auto"/>
              </w:divBdr>
            </w:div>
          </w:divsChild>
        </w:div>
        <w:div w:id="551043764">
          <w:marLeft w:val="0"/>
          <w:marRight w:val="0"/>
          <w:marTop w:val="0"/>
          <w:marBottom w:val="0"/>
          <w:divBdr>
            <w:top w:val="none" w:sz="0" w:space="0" w:color="auto"/>
            <w:left w:val="none" w:sz="0" w:space="0" w:color="auto"/>
            <w:bottom w:val="none" w:sz="0" w:space="0" w:color="auto"/>
            <w:right w:val="none" w:sz="0" w:space="0" w:color="auto"/>
          </w:divBdr>
        </w:div>
        <w:div w:id="568997208">
          <w:marLeft w:val="0"/>
          <w:marRight w:val="0"/>
          <w:marTop w:val="0"/>
          <w:marBottom w:val="0"/>
          <w:divBdr>
            <w:top w:val="none" w:sz="0" w:space="0" w:color="auto"/>
            <w:left w:val="none" w:sz="0" w:space="0" w:color="auto"/>
            <w:bottom w:val="none" w:sz="0" w:space="0" w:color="auto"/>
            <w:right w:val="none" w:sz="0" w:space="0" w:color="auto"/>
          </w:divBdr>
        </w:div>
        <w:div w:id="653608403">
          <w:marLeft w:val="0"/>
          <w:marRight w:val="0"/>
          <w:marTop w:val="0"/>
          <w:marBottom w:val="0"/>
          <w:divBdr>
            <w:top w:val="none" w:sz="0" w:space="0" w:color="auto"/>
            <w:left w:val="none" w:sz="0" w:space="0" w:color="auto"/>
            <w:bottom w:val="none" w:sz="0" w:space="0" w:color="auto"/>
            <w:right w:val="none" w:sz="0" w:space="0" w:color="auto"/>
          </w:divBdr>
        </w:div>
        <w:div w:id="697196322">
          <w:marLeft w:val="0"/>
          <w:marRight w:val="0"/>
          <w:marTop w:val="0"/>
          <w:marBottom w:val="0"/>
          <w:divBdr>
            <w:top w:val="none" w:sz="0" w:space="0" w:color="auto"/>
            <w:left w:val="none" w:sz="0" w:space="0" w:color="auto"/>
            <w:bottom w:val="none" w:sz="0" w:space="0" w:color="auto"/>
            <w:right w:val="none" w:sz="0" w:space="0" w:color="auto"/>
          </w:divBdr>
        </w:div>
        <w:div w:id="759374536">
          <w:marLeft w:val="0"/>
          <w:marRight w:val="0"/>
          <w:marTop w:val="0"/>
          <w:marBottom w:val="0"/>
          <w:divBdr>
            <w:top w:val="none" w:sz="0" w:space="0" w:color="auto"/>
            <w:left w:val="none" w:sz="0" w:space="0" w:color="auto"/>
            <w:bottom w:val="none" w:sz="0" w:space="0" w:color="auto"/>
            <w:right w:val="none" w:sz="0" w:space="0" w:color="auto"/>
          </w:divBdr>
        </w:div>
        <w:div w:id="787821835">
          <w:marLeft w:val="0"/>
          <w:marRight w:val="0"/>
          <w:marTop w:val="0"/>
          <w:marBottom w:val="0"/>
          <w:divBdr>
            <w:top w:val="none" w:sz="0" w:space="0" w:color="auto"/>
            <w:left w:val="none" w:sz="0" w:space="0" w:color="auto"/>
            <w:bottom w:val="none" w:sz="0" w:space="0" w:color="auto"/>
            <w:right w:val="none" w:sz="0" w:space="0" w:color="auto"/>
          </w:divBdr>
          <w:divsChild>
            <w:div w:id="182137099">
              <w:marLeft w:val="0"/>
              <w:marRight w:val="0"/>
              <w:marTop w:val="0"/>
              <w:marBottom w:val="0"/>
              <w:divBdr>
                <w:top w:val="none" w:sz="0" w:space="0" w:color="auto"/>
                <w:left w:val="none" w:sz="0" w:space="0" w:color="auto"/>
                <w:bottom w:val="none" w:sz="0" w:space="0" w:color="auto"/>
                <w:right w:val="none" w:sz="0" w:space="0" w:color="auto"/>
              </w:divBdr>
            </w:div>
            <w:div w:id="583224317">
              <w:marLeft w:val="0"/>
              <w:marRight w:val="0"/>
              <w:marTop w:val="0"/>
              <w:marBottom w:val="0"/>
              <w:divBdr>
                <w:top w:val="none" w:sz="0" w:space="0" w:color="auto"/>
                <w:left w:val="none" w:sz="0" w:space="0" w:color="auto"/>
                <w:bottom w:val="none" w:sz="0" w:space="0" w:color="auto"/>
                <w:right w:val="none" w:sz="0" w:space="0" w:color="auto"/>
              </w:divBdr>
            </w:div>
            <w:div w:id="965700242">
              <w:marLeft w:val="0"/>
              <w:marRight w:val="0"/>
              <w:marTop w:val="0"/>
              <w:marBottom w:val="0"/>
              <w:divBdr>
                <w:top w:val="none" w:sz="0" w:space="0" w:color="auto"/>
                <w:left w:val="none" w:sz="0" w:space="0" w:color="auto"/>
                <w:bottom w:val="none" w:sz="0" w:space="0" w:color="auto"/>
                <w:right w:val="none" w:sz="0" w:space="0" w:color="auto"/>
              </w:divBdr>
            </w:div>
            <w:div w:id="2072345440">
              <w:marLeft w:val="0"/>
              <w:marRight w:val="0"/>
              <w:marTop w:val="0"/>
              <w:marBottom w:val="0"/>
              <w:divBdr>
                <w:top w:val="none" w:sz="0" w:space="0" w:color="auto"/>
                <w:left w:val="none" w:sz="0" w:space="0" w:color="auto"/>
                <w:bottom w:val="none" w:sz="0" w:space="0" w:color="auto"/>
                <w:right w:val="none" w:sz="0" w:space="0" w:color="auto"/>
              </w:divBdr>
            </w:div>
            <w:div w:id="2097943227">
              <w:marLeft w:val="0"/>
              <w:marRight w:val="0"/>
              <w:marTop w:val="0"/>
              <w:marBottom w:val="0"/>
              <w:divBdr>
                <w:top w:val="none" w:sz="0" w:space="0" w:color="auto"/>
                <w:left w:val="none" w:sz="0" w:space="0" w:color="auto"/>
                <w:bottom w:val="none" w:sz="0" w:space="0" w:color="auto"/>
                <w:right w:val="none" w:sz="0" w:space="0" w:color="auto"/>
              </w:divBdr>
            </w:div>
          </w:divsChild>
        </w:div>
        <w:div w:id="788283757">
          <w:marLeft w:val="0"/>
          <w:marRight w:val="0"/>
          <w:marTop w:val="0"/>
          <w:marBottom w:val="0"/>
          <w:divBdr>
            <w:top w:val="none" w:sz="0" w:space="0" w:color="auto"/>
            <w:left w:val="none" w:sz="0" w:space="0" w:color="auto"/>
            <w:bottom w:val="none" w:sz="0" w:space="0" w:color="auto"/>
            <w:right w:val="none" w:sz="0" w:space="0" w:color="auto"/>
          </w:divBdr>
        </w:div>
        <w:div w:id="876041245">
          <w:marLeft w:val="0"/>
          <w:marRight w:val="0"/>
          <w:marTop w:val="0"/>
          <w:marBottom w:val="0"/>
          <w:divBdr>
            <w:top w:val="none" w:sz="0" w:space="0" w:color="auto"/>
            <w:left w:val="none" w:sz="0" w:space="0" w:color="auto"/>
            <w:bottom w:val="none" w:sz="0" w:space="0" w:color="auto"/>
            <w:right w:val="none" w:sz="0" w:space="0" w:color="auto"/>
          </w:divBdr>
        </w:div>
        <w:div w:id="929235863">
          <w:marLeft w:val="0"/>
          <w:marRight w:val="0"/>
          <w:marTop w:val="0"/>
          <w:marBottom w:val="0"/>
          <w:divBdr>
            <w:top w:val="none" w:sz="0" w:space="0" w:color="auto"/>
            <w:left w:val="none" w:sz="0" w:space="0" w:color="auto"/>
            <w:bottom w:val="none" w:sz="0" w:space="0" w:color="auto"/>
            <w:right w:val="none" w:sz="0" w:space="0" w:color="auto"/>
          </w:divBdr>
        </w:div>
        <w:div w:id="967590597">
          <w:marLeft w:val="0"/>
          <w:marRight w:val="0"/>
          <w:marTop w:val="0"/>
          <w:marBottom w:val="0"/>
          <w:divBdr>
            <w:top w:val="none" w:sz="0" w:space="0" w:color="auto"/>
            <w:left w:val="none" w:sz="0" w:space="0" w:color="auto"/>
            <w:bottom w:val="none" w:sz="0" w:space="0" w:color="auto"/>
            <w:right w:val="none" w:sz="0" w:space="0" w:color="auto"/>
          </w:divBdr>
          <w:divsChild>
            <w:div w:id="870263769">
              <w:marLeft w:val="0"/>
              <w:marRight w:val="0"/>
              <w:marTop w:val="0"/>
              <w:marBottom w:val="0"/>
              <w:divBdr>
                <w:top w:val="none" w:sz="0" w:space="0" w:color="auto"/>
                <w:left w:val="none" w:sz="0" w:space="0" w:color="auto"/>
                <w:bottom w:val="none" w:sz="0" w:space="0" w:color="auto"/>
                <w:right w:val="none" w:sz="0" w:space="0" w:color="auto"/>
              </w:divBdr>
            </w:div>
            <w:div w:id="1161969003">
              <w:marLeft w:val="0"/>
              <w:marRight w:val="0"/>
              <w:marTop w:val="0"/>
              <w:marBottom w:val="0"/>
              <w:divBdr>
                <w:top w:val="none" w:sz="0" w:space="0" w:color="auto"/>
                <w:left w:val="none" w:sz="0" w:space="0" w:color="auto"/>
                <w:bottom w:val="none" w:sz="0" w:space="0" w:color="auto"/>
                <w:right w:val="none" w:sz="0" w:space="0" w:color="auto"/>
              </w:divBdr>
            </w:div>
            <w:div w:id="1439565753">
              <w:marLeft w:val="0"/>
              <w:marRight w:val="0"/>
              <w:marTop w:val="0"/>
              <w:marBottom w:val="0"/>
              <w:divBdr>
                <w:top w:val="none" w:sz="0" w:space="0" w:color="auto"/>
                <w:left w:val="none" w:sz="0" w:space="0" w:color="auto"/>
                <w:bottom w:val="none" w:sz="0" w:space="0" w:color="auto"/>
                <w:right w:val="none" w:sz="0" w:space="0" w:color="auto"/>
              </w:divBdr>
            </w:div>
            <w:div w:id="1480686912">
              <w:marLeft w:val="0"/>
              <w:marRight w:val="0"/>
              <w:marTop w:val="0"/>
              <w:marBottom w:val="0"/>
              <w:divBdr>
                <w:top w:val="none" w:sz="0" w:space="0" w:color="auto"/>
                <w:left w:val="none" w:sz="0" w:space="0" w:color="auto"/>
                <w:bottom w:val="none" w:sz="0" w:space="0" w:color="auto"/>
                <w:right w:val="none" w:sz="0" w:space="0" w:color="auto"/>
              </w:divBdr>
            </w:div>
            <w:div w:id="1788044893">
              <w:marLeft w:val="0"/>
              <w:marRight w:val="0"/>
              <w:marTop w:val="0"/>
              <w:marBottom w:val="0"/>
              <w:divBdr>
                <w:top w:val="none" w:sz="0" w:space="0" w:color="auto"/>
                <w:left w:val="none" w:sz="0" w:space="0" w:color="auto"/>
                <w:bottom w:val="none" w:sz="0" w:space="0" w:color="auto"/>
                <w:right w:val="none" w:sz="0" w:space="0" w:color="auto"/>
              </w:divBdr>
            </w:div>
          </w:divsChild>
        </w:div>
        <w:div w:id="1052967566">
          <w:marLeft w:val="0"/>
          <w:marRight w:val="0"/>
          <w:marTop w:val="0"/>
          <w:marBottom w:val="0"/>
          <w:divBdr>
            <w:top w:val="none" w:sz="0" w:space="0" w:color="auto"/>
            <w:left w:val="none" w:sz="0" w:space="0" w:color="auto"/>
            <w:bottom w:val="none" w:sz="0" w:space="0" w:color="auto"/>
            <w:right w:val="none" w:sz="0" w:space="0" w:color="auto"/>
          </w:divBdr>
          <w:divsChild>
            <w:div w:id="2033065547">
              <w:marLeft w:val="-75"/>
              <w:marRight w:val="0"/>
              <w:marTop w:val="30"/>
              <w:marBottom w:val="30"/>
              <w:divBdr>
                <w:top w:val="none" w:sz="0" w:space="0" w:color="auto"/>
                <w:left w:val="none" w:sz="0" w:space="0" w:color="auto"/>
                <w:bottom w:val="none" w:sz="0" w:space="0" w:color="auto"/>
                <w:right w:val="none" w:sz="0" w:space="0" w:color="auto"/>
              </w:divBdr>
              <w:divsChild>
                <w:div w:id="466122019">
                  <w:marLeft w:val="0"/>
                  <w:marRight w:val="0"/>
                  <w:marTop w:val="0"/>
                  <w:marBottom w:val="0"/>
                  <w:divBdr>
                    <w:top w:val="none" w:sz="0" w:space="0" w:color="auto"/>
                    <w:left w:val="none" w:sz="0" w:space="0" w:color="auto"/>
                    <w:bottom w:val="none" w:sz="0" w:space="0" w:color="auto"/>
                    <w:right w:val="none" w:sz="0" w:space="0" w:color="auto"/>
                  </w:divBdr>
                  <w:divsChild>
                    <w:div w:id="650794601">
                      <w:marLeft w:val="0"/>
                      <w:marRight w:val="0"/>
                      <w:marTop w:val="0"/>
                      <w:marBottom w:val="0"/>
                      <w:divBdr>
                        <w:top w:val="none" w:sz="0" w:space="0" w:color="auto"/>
                        <w:left w:val="none" w:sz="0" w:space="0" w:color="auto"/>
                        <w:bottom w:val="none" w:sz="0" w:space="0" w:color="auto"/>
                        <w:right w:val="none" w:sz="0" w:space="0" w:color="auto"/>
                      </w:divBdr>
                    </w:div>
                  </w:divsChild>
                </w:div>
                <w:div w:id="771364443">
                  <w:marLeft w:val="0"/>
                  <w:marRight w:val="0"/>
                  <w:marTop w:val="0"/>
                  <w:marBottom w:val="0"/>
                  <w:divBdr>
                    <w:top w:val="none" w:sz="0" w:space="0" w:color="auto"/>
                    <w:left w:val="none" w:sz="0" w:space="0" w:color="auto"/>
                    <w:bottom w:val="none" w:sz="0" w:space="0" w:color="auto"/>
                    <w:right w:val="none" w:sz="0" w:space="0" w:color="auto"/>
                  </w:divBdr>
                  <w:divsChild>
                    <w:div w:id="980308512">
                      <w:marLeft w:val="0"/>
                      <w:marRight w:val="0"/>
                      <w:marTop w:val="0"/>
                      <w:marBottom w:val="0"/>
                      <w:divBdr>
                        <w:top w:val="none" w:sz="0" w:space="0" w:color="auto"/>
                        <w:left w:val="none" w:sz="0" w:space="0" w:color="auto"/>
                        <w:bottom w:val="none" w:sz="0" w:space="0" w:color="auto"/>
                        <w:right w:val="none" w:sz="0" w:space="0" w:color="auto"/>
                      </w:divBdr>
                    </w:div>
                  </w:divsChild>
                </w:div>
                <w:div w:id="974336785">
                  <w:marLeft w:val="0"/>
                  <w:marRight w:val="0"/>
                  <w:marTop w:val="0"/>
                  <w:marBottom w:val="0"/>
                  <w:divBdr>
                    <w:top w:val="none" w:sz="0" w:space="0" w:color="auto"/>
                    <w:left w:val="none" w:sz="0" w:space="0" w:color="auto"/>
                    <w:bottom w:val="none" w:sz="0" w:space="0" w:color="auto"/>
                    <w:right w:val="none" w:sz="0" w:space="0" w:color="auto"/>
                  </w:divBdr>
                  <w:divsChild>
                    <w:div w:id="1788500770">
                      <w:marLeft w:val="0"/>
                      <w:marRight w:val="0"/>
                      <w:marTop w:val="0"/>
                      <w:marBottom w:val="0"/>
                      <w:divBdr>
                        <w:top w:val="none" w:sz="0" w:space="0" w:color="auto"/>
                        <w:left w:val="none" w:sz="0" w:space="0" w:color="auto"/>
                        <w:bottom w:val="none" w:sz="0" w:space="0" w:color="auto"/>
                        <w:right w:val="none" w:sz="0" w:space="0" w:color="auto"/>
                      </w:divBdr>
                    </w:div>
                  </w:divsChild>
                </w:div>
                <w:div w:id="1321151045">
                  <w:marLeft w:val="0"/>
                  <w:marRight w:val="0"/>
                  <w:marTop w:val="0"/>
                  <w:marBottom w:val="0"/>
                  <w:divBdr>
                    <w:top w:val="none" w:sz="0" w:space="0" w:color="auto"/>
                    <w:left w:val="none" w:sz="0" w:space="0" w:color="auto"/>
                    <w:bottom w:val="none" w:sz="0" w:space="0" w:color="auto"/>
                    <w:right w:val="none" w:sz="0" w:space="0" w:color="auto"/>
                  </w:divBdr>
                  <w:divsChild>
                    <w:div w:id="473185843">
                      <w:marLeft w:val="0"/>
                      <w:marRight w:val="0"/>
                      <w:marTop w:val="0"/>
                      <w:marBottom w:val="0"/>
                      <w:divBdr>
                        <w:top w:val="none" w:sz="0" w:space="0" w:color="auto"/>
                        <w:left w:val="none" w:sz="0" w:space="0" w:color="auto"/>
                        <w:bottom w:val="none" w:sz="0" w:space="0" w:color="auto"/>
                        <w:right w:val="none" w:sz="0" w:space="0" w:color="auto"/>
                      </w:divBdr>
                    </w:div>
                  </w:divsChild>
                </w:div>
                <w:div w:id="1572697172">
                  <w:marLeft w:val="0"/>
                  <w:marRight w:val="0"/>
                  <w:marTop w:val="0"/>
                  <w:marBottom w:val="0"/>
                  <w:divBdr>
                    <w:top w:val="none" w:sz="0" w:space="0" w:color="auto"/>
                    <w:left w:val="none" w:sz="0" w:space="0" w:color="auto"/>
                    <w:bottom w:val="none" w:sz="0" w:space="0" w:color="auto"/>
                    <w:right w:val="none" w:sz="0" w:space="0" w:color="auto"/>
                  </w:divBdr>
                  <w:divsChild>
                    <w:div w:id="666252441">
                      <w:marLeft w:val="0"/>
                      <w:marRight w:val="0"/>
                      <w:marTop w:val="0"/>
                      <w:marBottom w:val="0"/>
                      <w:divBdr>
                        <w:top w:val="none" w:sz="0" w:space="0" w:color="auto"/>
                        <w:left w:val="none" w:sz="0" w:space="0" w:color="auto"/>
                        <w:bottom w:val="none" w:sz="0" w:space="0" w:color="auto"/>
                        <w:right w:val="none" w:sz="0" w:space="0" w:color="auto"/>
                      </w:divBdr>
                    </w:div>
                  </w:divsChild>
                </w:div>
                <w:div w:id="1741976804">
                  <w:marLeft w:val="0"/>
                  <w:marRight w:val="0"/>
                  <w:marTop w:val="0"/>
                  <w:marBottom w:val="0"/>
                  <w:divBdr>
                    <w:top w:val="none" w:sz="0" w:space="0" w:color="auto"/>
                    <w:left w:val="none" w:sz="0" w:space="0" w:color="auto"/>
                    <w:bottom w:val="none" w:sz="0" w:space="0" w:color="auto"/>
                    <w:right w:val="none" w:sz="0" w:space="0" w:color="auto"/>
                  </w:divBdr>
                  <w:divsChild>
                    <w:div w:id="1796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6916">
          <w:marLeft w:val="0"/>
          <w:marRight w:val="0"/>
          <w:marTop w:val="0"/>
          <w:marBottom w:val="0"/>
          <w:divBdr>
            <w:top w:val="none" w:sz="0" w:space="0" w:color="auto"/>
            <w:left w:val="none" w:sz="0" w:space="0" w:color="auto"/>
            <w:bottom w:val="none" w:sz="0" w:space="0" w:color="auto"/>
            <w:right w:val="none" w:sz="0" w:space="0" w:color="auto"/>
          </w:divBdr>
        </w:div>
        <w:div w:id="1136139559">
          <w:marLeft w:val="0"/>
          <w:marRight w:val="0"/>
          <w:marTop w:val="0"/>
          <w:marBottom w:val="0"/>
          <w:divBdr>
            <w:top w:val="none" w:sz="0" w:space="0" w:color="auto"/>
            <w:left w:val="none" w:sz="0" w:space="0" w:color="auto"/>
            <w:bottom w:val="none" w:sz="0" w:space="0" w:color="auto"/>
            <w:right w:val="none" w:sz="0" w:space="0" w:color="auto"/>
          </w:divBdr>
        </w:div>
        <w:div w:id="1139566665">
          <w:marLeft w:val="0"/>
          <w:marRight w:val="0"/>
          <w:marTop w:val="0"/>
          <w:marBottom w:val="0"/>
          <w:divBdr>
            <w:top w:val="none" w:sz="0" w:space="0" w:color="auto"/>
            <w:left w:val="none" w:sz="0" w:space="0" w:color="auto"/>
            <w:bottom w:val="none" w:sz="0" w:space="0" w:color="auto"/>
            <w:right w:val="none" w:sz="0" w:space="0" w:color="auto"/>
          </w:divBdr>
        </w:div>
        <w:div w:id="1140422515">
          <w:marLeft w:val="0"/>
          <w:marRight w:val="0"/>
          <w:marTop w:val="0"/>
          <w:marBottom w:val="0"/>
          <w:divBdr>
            <w:top w:val="none" w:sz="0" w:space="0" w:color="auto"/>
            <w:left w:val="none" w:sz="0" w:space="0" w:color="auto"/>
            <w:bottom w:val="none" w:sz="0" w:space="0" w:color="auto"/>
            <w:right w:val="none" w:sz="0" w:space="0" w:color="auto"/>
          </w:divBdr>
        </w:div>
        <w:div w:id="1143890454">
          <w:marLeft w:val="0"/>
          <w:marRight w:val="0"/>
          <w:marTop w:val="0"/>
          <w:marBottom w:val="0"/>
          <w:divBdr>
            <w:top w:val="none" w:sz="0" w:space="0" w:color="auto"/>
            <w:left w:val="none" w:sz="0" w:space="0" w:color="auto"/>
            <w:bottom w:val="none" w:sz="0" w:space="0" w:color="auto"/>
            <w:right w:val="none" w:sz="0" w:space="0" w:color="auto"/>
          </w:divBdr>
        </w:div>
        <w:div w:id="1167327471">
          <w:marLeft w:val="0"/>
          <w:marRight w:val="0"/>
          <w:marTop w:val="0"/>
          <w:marBottom w:val="0"/>
          <w:divBdr>
            <w:top w:val="none" w:sz="0" w:space="0" w:color="auto"/>
            <w:left w:val="none" w:sz="0" w:space="0" w:color="auto"/>
            <w:bottom w:val="none" w:sz="0" w:space="0" w:color="auto"/>
            <w:right w:val="none" w:sz="0" w:space="0" w:color="auto"/>
          </w:divBdr>
          <w:divsChild>
            <w:div w:id="1192837140">
              <w:marLeft w:val="0"/>
              <w:marRight w:val="0"/>
              <w:marTop w:val="0"/>
              <w:marBottom w:val="0"/>
              <w:divBdr>
                <w:top w:val="none" w:sz="0" w:space="0" w:color="auto"/>
                <w:left w:val="none" w:sz="0" w:space="0" w:color="auto"/>
                <w:bottom w:val="none" w:sz="0" w:space="0" w:color="auto"/>
                <w:right w:val="none" w:sz="0" w:space="0" w:color="auto"/>
              </w:divBdr>
            </w:div>
            <w:div w:id="1203981531">
              <w:marLeft w:val="0"/>
              <w:marRight w:val="0"/>
              <w:marTop w:val="0"/>
              <w:marBottom w:val="0"/>
              <w:divBdr>
                <w:top w:val="none" w:sz="0" w:space="0" w:color="auto"/>
                <w:left w:val="none" w:sz="0" w:space="0" w:color="auto"/>
                <w:bottom w:val="none" w:sz="0" w:space="0" w:color="auto"/>
                <w:right w:val="none" w:sz="0" w:space="0" w:color="auto"/>
              </w:divBdr>
            </w:div>
            <w:div w:id="1273591884">
              <w:marLeft w:val="0"/>
              <w:marRight w:val="0"/>
              <w:marTop w:val="0"/>
              <w:marBottom w:val="0"/>
              <w:divBdr>
                <w:top w:val="none" w:sz="0" w:space="0" w:color="auto"/>
                <w:left w:val="none" w:sz="0" w:space="0" w:color="auto"/>
                <w:bottom w:val="none" w:sz="0" w:space="0" w:color="auto"/>
                <w:right w:val="none" w:sz="0" w:space="0" w:color="auto"/>
              </w:divBdr>
            </w:div>
            <w:div w:id="1568296251">
              <w:marLeft w:val="0"/>
              <w:marRight w:val="0"/>
              <w:marTop w:val="0"/>
              <w:marBottom w:val="0"/>
              <w:divBdr>
                <w:top w:val="none" w:sz="0" w:space="0" w:color="auto"/>
                <w:left w:val="none" w:sz="0" w:space="0" w:color="auto"/>
                <w:bottom w:val="none" w:sz="0" w:space="0" w:color="auto"/>
                <w:right w:val="none" w:sz="0" w:space="0" w:color="auto"/>
              </w:divBdr>
            </w:div>
            <w:div w:id="1833139464">
              <w:marLeft w:val="0"/>
              <w:marRight w:val="0"/>
              <w:marTop w:val="0"/>
              <w:marBottom w:val="0"/>
              <w:divBdr>
                <w:top w:val="none" w:sz="0" w:space="0" w:color="auto"/>
                <w:left w:val="none" w:sz="0" w:space="0" w:color="auto"/>
                <w:bottom w:val="none" w:sz="0" w:space="0" w:color="auto"/>
                <w:right w:val="none" w:sz="0" w:space="0" w:color="auto"/>
              </w:divBdr>
            </w:div>
          </w:divsChild>
        </w:div>
        <w:div w:id="1201363753">
          <w:marLeft w:val="0"/>
          <w:marRight w:val="0"/>
          <w:marTop w:val="0"/>
          <w:marBottom w:val="0"/>
          <w:divBdr>
            <w:top w:val="none" w:sz="0" w:space="0" w:color="auto"/>
            <w:left w:val="none" w:sz="0" w:space="0" w:color="auto"/>
            <w:bottom w:val="none" w:sz="0" w:space="0" w:color="auto"/>
            <w:right w:val="none" w:sz="0" w:space="0" w:color="auto"/>
          </w:divBdr>
        </w:div>
        <w:div w:id="1201670431">
          <w:marLeft w:val="0"/>
          <w:marRight w:val="0"/>
          <w:marTop w:val="0"/>
          <w:marBottom w:val="0"/>
          <w:divBdr>
            <w:top w:val="none" w:sz="0" w:space="0" w:color="auto"/>
            <w:left w:val="none" w:sz="0" w:space="0" w:color="auto"/>
            <w:bottom w:val="none" w:sz="0" w:space="0" w:color="auto"/>
            <w:right w:val="none" w:sz="0" w:space="0" w:color="auto"/>
          </w:divBdr>
        </w:div>
        <w:div w:id="1319921881">
          <w:marLeft w:val="0"/>
          <w:marRight w:val="0"/>
          <w:marTop w:val="0"/>
          <w:marBottom w:val="0"/>
          <w:divBdr>
            <w:top w:val="none" w:sz="0" w:space="0" w:color="auto"/>
            <w:left w:val="none" w:sz="0" w:space="0" w:color="auto"/>
            <w:bottom w:val="none" w:sz="0" w:space="0" w:color="auto"/>
            <w:right w:val="none" w:sz="0" w:space="0" w:color="auto"/>
          </w:divBdr>
        </w:div>
        <w:div w:id="1345014418">
          <w:marLeft w:val="0"/>
          <w:marRight w:val="0"/>
          <w:marTop w:val="0"/>
          <w:marBottom w:val="0"/>
          <w:divBdr>
            <w:top w:val="none" w:sz="0" w:space="0" w:color="auto"/>
            <w:left w:val="none" w:sz="0" w:space="0" w:color="auto"/>
            <w:bottom w:val="none" w:sz="0" w:space="0" w:color="auto"/>
            <w:right w:val="none" w:sz="0" w:space="0" w:color="auto"/>
          </w:divBdr>
        </w:div>
        <w:div w:id="1362510573">
          <w:marLeft w:val="0"/>
          <w:marRight w:val="0"/>
          <w:marTop w:val="0"/>
          <w:marBottom w:val="0"/>
          <w:divBdr>
            <w:top w:val="none" w:sz="0" w:space="0" w:color="auto"/>
            <w:left w:val="none" w:sz="0" w:space="0" w:color="auto"/>
            <w:bottom w:val="none" w:sz="0" w:space="0" w:color="auto"/>
            <w:right w:val="none" w:sz="0" w:space="0" w:color="auto"/>
          </w:divBdr>
          <w:divsChild>
            <w:div w:id="487094515">
              <w:marLeft w:val="0"/>
              <w:marRight w:val="0"/>
              <w:marTop w:val="0"/>
              <w:marBottom w:val="0"/>
              <w:divBdr>
                <w:top w:val="none" w:sz="0" w:space="0" w:color="auto"/>
                <w:left w:val="none" w:sz="0" w:space="0" w:color="auto"/>
                <w:bottom w:val="none" w:sz="0" w:space="0" w:color="auto"/>
                <w:right w:val="none" w:sz="0" w:space="0" w:color="auto"/>
              </w:divBdr>
            </w:div>
            <w:div w:id="515269463">
              <w:marLeft w:val="0"/>
              <w:marRight w:val="0"/>
              <w:marTop w:val="0"/>
              <w:marBottom w:val="0"/>
              <w:divBdr>
                <w:top w:val="none" w:sz="0" w:space="0" w:color="auto"/>
                <w:left w:val="none" w:sz="0" w:space="0" w:color="auto"/>
                <w:bottom w:val="none" w:sz="0" w:space="0" w:color="auto"/>
                <w:right w:val="none" w:sz="0" w:space="0" w:color="auto"/>
              </w:divBdr>
            </w:div>
            <w:div w:id="911816273">
              <w:marLeft w:val="0"/>
              <w:marRight w:val="0"/>
              <w:marTop w:val="0"/>
              <w:marBottom w:val="0"/>
              <w:divBdr>
                <w:top w:val="none" w:sz="0" w:space="0" w:color="auto"/>
                <w:left w:val="none" w:sz="0" w:space="0" w:color="auto"/>
                <w:bottom w:val="none" w:sz="0" w:space="0" w:color="auto"/>
                <w:right w:val="none" w:sz="0" w:space="0" w:color="auto"/>
              </w:divBdr>
            </w:div>
            <w:div w:id="1743913312">
              <w:marLeft w:val="0"/>
              <w:marRight w:val="0"/>
              <w:marTop w:val="0"/>
              <w:marBottom w:val="0"/>
              <w:divBdr>
                <w:top w:val="none" w:sz="0" w:space="0" w:color="auto"/>
                <w:left w:val="none" w:sz="0" w:space="0" w:color="auto"/>
                <w:bottom w:val="none" w:sz="0" w:space="0" w:color="auto"/>
                <w:right w:val="none" w:sz="0" w:space="0" w:color="auto"/>
              </w:divBdr>
            </w:div>
            <w:div w:id="1906991909">
              <w:marLeft w:val="0"/>
              <w:marRight w:val="0"/>
              <w:marTop w:val="0"/>
              <w:marBottom w:val="0"/>
              <w:divBdr>
                <w:top w:val="none" w:sz="0" w:space="0" w:color="auto"/>
                <w:left w:val="none" w:sz="0" w:space="0" w:color="auto"/>
                <w:bottom w:val="none" w:sz="0" w:space="0" w:color="auto"/>
                <w:right w:val="none" w:sz="0" w:space="0" w:color="auto"/>
              </w:divBdr>
            </w:div>
          </w:divsChild>
        </w:div>
        <w:div w:id="1366325480">
          <w:marLeft w:val="0"/>
          <w:marRight w:val="0"/>
          <w:marTop w:val="0"/>
          <w:marBottom w:val="0"/>
          <w:divBdr>
            <w:top w:val="none" w:sz="0" w:space="0" w:color="auto"/>
            <w:left w:val="none" w:sz="0" w:space="0" w:color="auto"/>
            <w:bottom w:val="none" w:sz="0" w:space="0" w:color="auto"/>
            <w:right w:val="none" w:sz="0" w:space="0" w:color="auto"/>
          </w:divBdr>
        </w:div>
        <w:div w:id="1382441169">
          <w:marLeft w:val="0"/>
          <w:marRight w:val="0"/>
          <w:marTop w:val="0"/>
          <w:marBottom w:val="0"/>
          <w:divBdr>
            <w:top w:val="none" w:sz="0" w:space="0" w:color="auto"/>
            <w:left w:val="none" w:sz="0" w:space="0" w:color="auto"/>
            <w:bottom w:val="none" w:sz="0" w:space="0" w:color="auto"/>
            <w:right w:val="none" w:sz="0" w:space="0" w:color="auto"/>
          </w:divBdr>
          <w:divsChild>
            <w:div w:id="147399873">
              <w:marLeft w:val="0"/>
              <w:marRight w:val="0"/>
              <w:marTop w:val="0"/>
              <w:marBottom w:val="0"/>
              <w:divBdr>
                <w:top w:val="none" w:sz="0" w:space="0" w:color="auto"/>
                <w:left w:val="none" w:sz="0" w:space="0" w:color="auto"/>
                <w:bottom w:val="none" w:sz="0" w:space="0" w:color="auto"/>
                <w:right w:val="none" w:sz="0" w:space="0" w:color="auto"/>
              </w:divBdr>
            </w:div>
            <w:div w:id="502431698">
              <w:marLeft w:val="0"/>
              <w:marRight w:val="0"/>
              <w:marTop w:val="0"/>
              <w:marBottom w:val="0"/>
              <w:divBdr>
                <w:top w:val="none" w:sz="0" w:space="0" w:color="auto"/>
                <w:left w:val="none" w:sz="0" w:space="0" w:color="auto"/>
                <w:bottom w:val="none" w:sz="0" w:space="0" w:color="auto"/>
                <w:right w:val="none" w:sz="0" w:space="0" w:color="auto"/>
              </w:divBdr>
            </w:div>
            <w:div w:id="1319576304">
              <w:marLeft w:val="0"/>
              <w:marRight w:val="0"/>
              <w:marTop w:val="0"/>
              <w:marBottom w:val="0"/>
              <w:divBdr>
                <w:top w:val="none" w:sz="0" w:space="0" w:color="auto"/>
                <w:left w:val="none" w:sz="0" w:space="0" w:color="auto"/>
                <w:bottom w:val="none" w:sz="0" w:space="0" w:color="auto"/>
                <w:right w:val="none" w:sz="0" w:space="0" w:color="auto"/>
              </w:divBdr>
            </w:div>
            <w:div w:id="1764688359">
              <w:marLeft w:val="0"/>
              <w:marRight w:val="0"/>
              <w:marTop w:val="0"/>
              <w:marBottom w:val="0"/>
              <w:divBdr>
                <w:top w:val="none" w:sz="0" w:space="0" w:color="auto"/>
                <w:left w:val="none" w:sz="0" w:space="0" w:color="auto"/>
                <w:bottom w:val="none" w:sz="0" w:space="0" w:color="auto"/>
                <w:right w:val="none" w:sz="0" w:space="0" w:color="auto"/>
              </w:divBdr>
            </w:div>
            <w:div w:id="1954049770">
              <w:marLeft w:val="0"/>
              <w:marRight w:val="0"/>
              <w:marTop w:val="0"/>
              <w:marBottom w:val="0"/>
              <w:divBdr>
                <w:top w:val="none" w:sz="0" w:space="0" w:color="auto"/>
                <w:left w:val="none" w:sz="0" w:space="0" w:color="auto"/>
                <w:bottom w:val="none" w:sz="0" w:space="0" w:color="auto"/>
                <w:right w:val="none" w:sz="0" w:space="0" w:color="auto"/>
              </w:divBdr>
            </w:div>
          </w:divsChild>
        </w:div>
        <w:div w:id="1393965965">
          <w:marLeft w:val="0"/>
          <w:marRight w:val="0"/>
          <w:marTop w:val="0"/>
          <w:marBottom w:val="0"/>
          <w:divBdr>
            <w:top w:val="none" w:sz="0" w:space="0" w:color="auto"/>
            <w:left w:val="none" w:sz="0" w:space="0" w:color="auto"/>
            <w:bottom w:val="none" w:sz="0" w:space="0" w:color="auto"/>
            <w:right w:val="none" w:sz="0" w:space="0" w:color="auto"/>
          </w:divBdr>
        </w:div>
        <w:div w:id="1394964816">
          <w:marLeft w:val="0"/>
          <w:marRight w:val="0"/>
          <w:marTop w:val="0"/>
          <w:marBottom w:val="0"/>
          <w:divBdr>
            <w:top w:val="none" w:sz="0" w:space="0" w:color="auto"/>
            <w:left w:val="none" w:sz="0" w:space="0" w:color="auto"/>
            <w:bottom w:val="none" w:sz="0" w:space="0" w:color="auto"/>
            <w:right w:val="none" w:sz="0" w:space="0" w:color="auto"/>
          </w:divBdr>
        </w:div>
        <w:div w:id="1468401221">
          <w:marLeft w:val="0"/>
          <w:marRight w:val="0"/>
          <w:marTop w:val="0"/>
          <w:marBottom w:val="0"/>
          <w:divBdr>
            <w:top w:val="none" w:sz="0" w:space="0" w:color="auto"/>
            <w:left w:val="none" w:sz="0" w:space="0" w:color="auto"/>
            <w:bottom w:val="none" w:sz="0" w:space="0" w:color="auto"/>
            <w:right w:val="none" w:sz="0" w:space="0" w:color="auto"/>
          </w:divBdr>
        </w:div>
        <w:div w:id="1491142174">
          <w:marLeft w:val="0"/>
          <w:marRight w:val="0"/>
          <w:marTop w:val="0"/>
          <w:marBottom w:val="0"/>
          <w:divBdr>
            <w:top w:val="none" w:sz="0" w:space="0" w:color="auto"/>
            <w:left w:val="none" w:sz="0" w:space="0" w:color="auto"/>
            <w:bottom w:val="none" w:sz="0" w:space="0" w:color="auto"/>
            <w:right w:val="none" w:sz="0" w:space="0" w:color="auto"/>
          </w:divBdr>
          <w:divsChild>
            <w:div w:id="610936486">
              <w:marLeft w:val="0"/>
              <w:marRight w:val="0"/>
              <w:marTop w:val="0"/>
              <w:marBottom w:val="0"/>
              <w:divBdr>
                <w:top w:val="none" w:sz="0" w:space="0" w:color="auto"/>
                <w:left w:val="none" w:sz="0" w:space="0" w:color="auto"/>
                <w:bottom w:val="none" w:sz="0" w:space="0" w:color="auto"/>
                <w:right w:val="none" w:sz="0" w:space="0" w:color="auto"/>
              </w:divBdr>
            </w:div>
            <w:div w:id="1074352623">
              <w:marLeft w:val="0"/>
              <w:marRight w:val="0"/>
              <w:marTop w:val="0"/>
              <w:marBottom w:val="0"/>
              <w:divBdr>
                <w:top w:val="none" w:sz="0" w:space="0" w:color="auto"/>
                <w:left w:val="none" w:sz="0" w:space="0" w:color="auto"/>
                <w:bottom w:val="none" w:sz="0" w:space="0" w:color="auto"/>
                <w:right w:val="none" w:sz="0" w:space="0" w:color="auto"/>
              </w:divBdr>
            </w:div>
            <w:div w:id="1136797794">
              <w:marLeft w:val="0"/>
              <w:marRight w:val="0"/>
              <w:marTop w:val="0"/>
              <w:marBottom w:val="0"/>
              <w:divBdr>
                <w:top w:val="none" w:sz="0" w:space="0" w:color="auto"/>
                <w:left w:val="none" w:sz="0" w:space="0" w:color="auto"/>
                <w:bottom w:val="none" w:sz="0" w:space="0" w:color="auto"/>
                <w:right w:val="none" w:sz="0" w:space="0" w:color="auto"/>
              </w:divBdr>
            </w:div>
            <w:div w:id="1899509616">
              <w:marLeft w:val="0"/>
              <w:marRight w:val="0"/>
              <w:marTop w:val="0"/>
              <w:marBottom w:val="0"/>
              <w:divBdr>
                <w:top w:val="none" w:sz="0" w:space="0" w:color="auto"/>
                <w:left w:val="none" w:sz="0" w:space="0" w:color="auto"/>
                <w:bottom w:val="none" w:sz="0" w:space="0" w:color="auto"/>
                <w:right w:val="none" w:sz="0" w:space="0" w:color="auto"/>
              </w:divBdr>
            </w:div>
          </w:divsChild>
        </w:div>
        <w:div w:id="1542205534">
          <w:marLeft w:val="0"/>
          <w:marRight w:val="0"/>
          <w:marTop w:val="0"/>
          <w:marBottom w:val="0"/>
          <w:divBdr>
            <w:top w:val="none" w:sz="0" w:space="0" w:color="auto"/>
            <w:left w:val="none" w:sz="0" w:space="0" w:color="auto"/>
            <w:bottom w:val="none" w:sz="0" w:space="0" w:color="auto"/>
            <w:right w:val="none" w:sz="0" w:space="0" w:color="auto"/>
          </w:divBdr>
          <w:divsChild>
            <w:div w:id="304896207">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872613992">
              <w:marLeft w:val="0"/>
              <w:marRight w:val="0"/>
              <w:marTop w:val="0"/>
              <w:marBottom w:val="0"/>
              <w:divBdr>
                <w:top w:val="none" w:sz="0" w:space="0" w:color="auto"/>
                <w:left w:val="none" w:sz="0" w:space="0" w:color="auto"/>
                <w:bottom w:val="none" w:sz="0" w:space="0" w:color="auto"/>
                <w:right w:val="none" w:sz="0" w:space="0" w:color="auto"/>
              </w:divBdr>
            </w:div>
            <w:div w:id="1575360584">
              <w:marLeft w:val="0"/>
              <w:marRight w:val="0"/>
              <w:marTop w:val="0"/>
              <w:marBottom w:val="0"/>
              <w:divBdr>
                <w:top w:val="none" w:sz="0" w:space="0" w:color="auto"/>
                <w:left w:val="none" w:sz="0" w:space="0" w:color="auto"/>
                <w:bottom w:val="none" w:sz="0" w:space="0" w:color="auto"/>
                <w:right w:val="none" w:sz="0" w:space="0" w:color="auto"/>
              </w:divBdr>
            </w:div>
            <w:div w:id="1888830935">
              <w:marLeft w:val="0"/>
              <w:marRight w:val="0"/>
              <w:marTop w:val="0"/>
              <w:marBottom w:val="0"/>
              <w:divBdr>
                <w:top w:val="none" w:sz="0" w:space="0" w:color="auto"/>
                <w:left w:val="none" w:sz="0" w:space="0" w:color="auto"/>
                <w:bottom w:val="none" w:sz="0" w:space="0" w:color="auto"/>
                <w:right w:val="none" w:sz="0" w:space="0" w:color="auto"/>
              </w:divBdr>
            </w:div>
          </w:divsChild>
        </w:div>
        <w:div w:id="1550533734">
          <w:marLeft w:val="0"/>
          <w:marRight w:val="0"/>
          <w:marTop w:val="0"/>
          <w:marBottom w:val="0"/>
          <w:divBdr>
            <w:top w:val="none" w:sz="0" w:space="0" w:color="auto"/>
            <w:left w:val="none" w:sz="0" w:space="0" w:color="auto"/>
            <w:bottom w:val="none" w:sz="0" w:space="0" w:color="auto"/>
            <w:right w:val="none" w:sz="0" w:space="0" w:color="auto"/>
          </w:divBdr>
        </w:div>
        <w:div w:id="1613591695">
          <w:marLeft w:val="0"/>
          <w:marRight w:val="0"/>
          <w:marTop w:val="0"/>
          <w:marBottom w:val="0"/>
          <w:divBdr>
            <w:top w:val="none" w:sz="0" w:space="0" w:color="auto"/>
            <w:left w:val="none" w:sz="0" w:space="0" w:color="auto"/>
            <w:bottom w:val="none" w:sz="0" w:space="0" w:color="auto"/>
            <w:right w:val="none" w:sz="0" w:space="0" w:color="auto"/>
          </w:divBdr>
        </w:div>
        <w:div w:id="1677726349">
          <w:marLeft w:val="0"/>
          <w:marRight w:val="0"/>
          <w:marTop w:val="0"/>
          <w:marBottom w:val="0"/>
          <w:divBdr>
            <w:top w:val="none" w:sz="0" w:space="0" w:color="auto"/>
            <w:left w:val="none" w:sz="0" w:space="0" w:color="auto"/>
            <w:bottom w:val="none" w:sz="0" w:space="0" w:color="auto"/>
            <w:right w:val="none" w:sz="0" w:space="0" w:color="auto"/>
          </w:divBdr>
        </w:div>
        <w:div w:id="1716151439">
          <w:marLeft w:val="0"/>
          <w:marRight w:val="0"/>
          <w:marTop w:val="0"/>
          <w:marBottom w:val="0"/>
          <w:divBdr>
            <w:top w:val="none" w:sz="0" w:space="0" w:color="auto"/>
            <w:left w:val="none" w:sz="0" w:space="0" w:color="auto"/>
            <w:bottom w:val="none" w:sz="0" w:space="0" w:color="auto"/>
            <w:right w:val="none" w:sz="0" w:space="0" w:color="auto"/>
          </w:divBdr>
        </w:div>
        <w:div w:id="1735158266">
          <w:marLeft w:val="0"/>
          <w:marRight w:val="0"/>
          <w:marTop w:val="0"/>
          <w:marBottom w:val="0"/>
          <w:divBdr>
            <w:top w:val="none" w:sz="0" w:space="0" w:color="auto"/>
            <w:left w:val="none" w:sz="0" w:space="0" w:color="auto"/>
            <w:bottom w:val="none" w:sz="0" w:space="0" w:color="auto"/>
            <w:right w:val="none" w:sz="0" w:space="0" w:color="auto"/>
          </w:divBdr>
          <w:divsChild>
            <w:div w:id="75564573">
              <w:marLeft w:val="0"/>
              <w:marRight w:val="0"/>
              <w:marTop w:val="0"/>
              <w:marBottom w:val="0"/>
              <w:divBdr>
                <w:top w:val="none" w:sz="0" w:space="0" w:color="auto"/>
                <w:left w:val="none" w:sz="0" w:space="0" w:color="auto"/>
                <w:bottom w:val="none" w:sz="0" w:space="0" w:color="auto"/>
                <w:right w:val="none" w:sz="0" w:space="0" w:color="auto"/>
              </w:divBdr>
            </w:div>
            <w:div w:id="311637120">
              <w:marLeft w:val="0"/>
              <w:marRight w:val="0"/>
              <w:marTop w:val="0"/>
              <w:marBottom w:val="0"/>
              <w:divBdr>
                <w:top w:val="none" w:sz="0" w:space="0" w:color="auto"/>
                <w:left w:val="none" w:sz="0" w:space="0" w:color="auto"/>
                <w:bottom w:val="none" w:sz="0" w:space="0" w:color="auto"/>
                <w:right w:val="none" w:sz="0" w:space="0" w:color="auto"/>
              </w:divBdr>
            </w:div>
            <w:div w:id="399521806">
              <w:marLeft w:val="0"/>
              <w:marRight w:val="0"/>
              <w:marTop w:val="0"/>
              <w:marBottom w:val="0"/>
              <w:divBdr>
                <w:top w:val="none" w:sz="0" w:space="0" w:color="auto"/>
                <w:left w:val="none" w:sz="0" w:space="0" w:color="auto"/>
                <w:bottom w:val="none" w:sz="0" w:space="0" w:color="auto"/>
                <w:right w:val="none" w:sz="0" w:space="0" w:color="auto"/>
              </w:divBdr>
            </w:div>
            <w:div w:id="465466344">
              <w:marLeft w:val="0"/>
              <w:marRight w:val="0"/>
              <w:marTop w:val="0"/>
              <w:marBottom w:val="0"/>
              <w:divBdr>
                <w:top w:val="none" w:sz="0" w:space="0" w:color="auto"/>
                <w:left w:val="none" w:sz="0" w:space="0" w:color="auto"/>
                <w:bottom w:val="none" w:sz="0" w:space="0" w:color="auto"/>
                <w:right w:val="none" w:sz="0" w:space="0" w:color="auto"/>
              </w:divBdr>
            </w:div>
            <w:div w:id="504396795">
              <w:marLeft w:val="0"/>
              <w:marRight w:val="0"/>
              <w:marTop w:val="0"/>
              <w:marBottom w:val="0"/>
              <w:divBdr>
                <w:top w:val="none" w:sz="0" w:space="0" w:color="auto"/>
                <w:left w:val="none" w:sz="0" w:space="0" w:color="auto"/>
                <w:bottom w:val="none" w:sz="0" w:space="0" w:color="auto"/>
                <w:right w:val="none" w:sz="0" w:space="0" w:color="auto"/>
              </w:divBdr>
            </w:div>
            <w:div w:id="507213606">
              <w:marLeft w:val="0"/>
              <w:marRight w:val="0"/>
              <w:marTop w:val="0"/>
              <w:marBottom w:val="0"/>
              <w:divBdr>
                <w:top w:val="none" w:sz="0" w:space="0" w:color="auto"/>
                <w:left w:val="none" w:sz="0" w:space="0" w:color="auto"/>
                <w:bottom w:val="none" w:sz="0" w:space="0" w:color="auto"/>
                <w:right w:val="none" w:sz="0" w:space="0" w:color="auto"/>
              </w:divBdr>
            </w:div>
            <w:div w:id="851842833">
              <w:marLeft w:val="0"/>
              <w:marRight w:val="0"/>
              <w:marTop w:val="0"/>
              <w:marBottom w:val="0"/>
              <w:divBdr>
                <w:top w:val="none" w:sz="0" w:space="0" w:color="auto"/>
                <w:left w:val="none" w:sz="0" w:space="0" w:color="auto"/>
                <w:bottom w:val="none" w:sz="0" w:space="0" w:color="auto"/>
                <w:right w:val="none" w:sz="0" w:space="0" w:color="auto"/>
              </w:divBdr>
            </w:div>
            <w:div w:id="969093418">
              <w:marLeft w:val="0"/>
              <w:marRight w:val="0"/>
              <w:marTop w:val="0"/>
              <w:marBottom w:val="0"/>
              <w:divBdr>
                <w:top w:val="none" w:sz="0" w:space="0" w:color="auto"/>
                <w:left w:val="none" w:sz="0" w:space="0" w:color="auto"/>
                <w:bottom w:val="none" w:sz="0" w:space="0" w:color="auto"/>
                <w:right w:val="none" w:sz="0" w:space="0" w:color="auto"/>
              </w:divBdr>
            </w:div>
            <w:div w:id="1122652419">
              <w:marLeft w:val="0"/>
              <w:marRight w:val="0"/>
              <w:marTop w:val="0"/>
              <w:marBottom w:val="0"/>
              <w:divBdr>
                <w:top w:val="none" w:sz="0" w:space="0" w:color="auto"/>
                <w:left w:val="none" w:sz="0" w:space="0" w:color="auto"/>
                <w:bottom w:val="none" w:sz="0" w:space="0" w:color="auto"/>
                <w:right w:val="none" w:sz="0" w:space="0" w:color="auto"/>
              </w:divBdr>
            </w:div>
            <w:div w:id="1953442409">
              <w:marLeft w:val="0"/>
              <w:marRight w:val="0"/>
              <w:marTop w:val="0"/>
              <w:marBottom w:val="0"/>
              <w:divBdr>
                <w:top w:val="none" w:sz="0" w:space="0" w:color="auto"/>
                <w:left w:val="none" w:sz="0" w:space="0" w:color="auto"/>
                <w:bottom w:val="none" w:sz="0" w:space="0" w:color="auto"/>
                <w:right w:val="none" w:sz="0" w:space="0" w:color="auto"/>
              </w:divBdr>
            </w:div>
            <w:div w:id="1987005876">
              <w:marLeft w:val="0"/>
              <w:marRight w:val="0"/>
              <w:marTop w:val="0"/>
              <w:marBottom w:val="0"/>
              <w:divBdr>
                <w:top w:val="none" w:sz="0" w:space="0" w:color="auto"/>
                <w:left w:val="none" w:sz="0" w:space="0" w:color="auto"/>
                <w:bottom w:val="none" w:sz="0" w:space="0" w:color="auto"/>
                <w:right w:val="none" w:sz="0" w:space="0" w:color="auto"/>
              </w:divBdr>
            </w:div>
            <w:div w:id="1989821083">
              <w:marLeft w:val="0"/>
              <w:marRight w:val="0"/>
              <w:marTop w:val="0"/>
              <w:marBottom w:val="0"/>
              <w:divBdr>
                <w:top w:val="none" w:sz="0" w:space="0" w:color="auto"/>
                <w:left w:val="none" w:sz="0" w:space="0" w:color="auto"/>
                <w:bottom w:val="none" w:sz="0" w:space="0" w:color="auto"/>
                <w:right w:val="none" w:sz="0" w:space="0" w:color="auto"/>
              </w:divBdr>
            </w:div>
            <w:div w:id="2095083231">
              <w:marLeft w:val="0"/>
              <w:marRight w:val="0"/>
              <w:marTop w:val="0"/>
              <w:marBottom w:val="0"/>
              <w:divBdr>
                <w:top w:val="none" w:sz="0" w:space="0" w:color="auto"/>
                <w:left w:val="none" w:sz="0" w:space="0" w:color="auto"/>
                <w:bottom w:val="none" w:sz="0" w:space="0" w:color="auto"/>
                <w:right w:val="none" w:sz="0" w:space="0" w:color="auto"/>
              </w:divBdr>
            </w:div>
          </w:divsChild>
        </w:div>
        <w:div w:id="1754007556">
          <w:marLeft w:val="0"/>
          <w:marRight w:val="0"/>
          <w:marTop w:val="0"/>
          <w:marBottom w:val="0"/>
          <w:divBdr>
            <w:top w:val="none" w:sz="0" w:space="0" w:color="auto"/>
            <w:left w:val="none" w:sz="0" w:space="0" w:color="auto"/>
            <w:bottom w:val="none" w:sz="0" w:space="0" w:color="auto"/>
            <w:right w:val="none" w:sz="0" w:space="0" w:color="auto"/>
          </w:divBdr>
        </w:div>
        <w:div w:id="1778909389">
          <w:marLeft w:val="0"/>
          <w:marRight w:val="0"/>
          <w:marTop w:val="0"/>
          <w:marBottom w:val="0"/>
          <w:divBdr>
            <w:top w:val="none" w:sz="0" w:space="0" w:color="auto"/>
            <w:left w:val="none" w:sz="0" w:space="0" w:color="auto"/>
            <w:bottom w:val="none" w:sz="0" w:space="0" w:color="auto"/>
            <w:right w:val="none" w:sz="0" w:space="0" w:color="auto"/>
          </w:divBdr>
        </w:div>
        <w:div w:id="1780025250">
          <w:marLeft w:val="0"/>
          <w:marRight w:val="0"/>
          <w:marTop w:val="0"/>
          <w:marBottom w:val="0"/>
          <w:divBdr>
            <w:top w:val="none" w:sz="0" w:space="0" w:color="auto"/>
            <w:left w:val="none" w:sz="0" w:space="0" w:color="auto"/>
            <w:bottom w:val="none" w:sz="0" w:space="0" w:color="auto"/>
            <w:right w:val="none" w:sz="0" w:space="0" w:color="auto"/>
          </w:divBdr>
        </w:div>
        <w:div w:id="1784492047">
          <w:marLeft w:val="0"/>
          <w:marRight w:val="0"/>
          <w:marTop w:val="0"/>
          <w:marBottom w:val="0"/>
          <w:divBdr>
            <w:top w:val="none" w:sz="0" w:space="0" w:color="auto"/>
            <w:left w:val="none" w:sz="0" w:space="0" w:color="auto"/>
            <w:bottom w:val="none" w:sz="0" w:space="0" w:color="auto"/>
            <w:right w:val="none" w:sz="0" w:space="0" w:color="auto"/>
          </w:divBdr>
        </w:div>
        <w:div w:id="1827362124">
          <w:marLeft w:val="0"/>
          <w:marRight w:val="0"/>
          <w:marTop w:val="0"/>
          <w:marBottom w:val="0"/>
          <w:divBdr>
            <w:top w:val="none" w:sz="0" w:space="0" w:color="auto"/>
            <w:left w:val="none" w:sz="0" w:space="0" w:color="auto"/>
            <w:bottom w:val="none" w:sz="0" w:space="0" w:color="auto"/>
            <w:right w:val="none" w:sz="0" w:space="0" w:color="auto"/>
          </w:divBdr>
          <w:divsChild>
            <w:div w:id="1278635824">
              <w:marLeft w:val="0"/>
              <w:marRight w:val="0"/>
              <w:marTop w:val="0"/>
              <w:marBottom w:val="0"/>
              <w:divBdr>
                <w:top w:val="none" w:sz="0" w:space="0" w:color="auto"/>
                <w:left w:val="none" w:sz="0" w:space="0" w:color="auto"/>
                <w:bottom w:val="none" w:sz="0" w:space="0" w:color="auto"/>
                <w:right w:val="none" w:sz="0" w:space="0" w:color="auto"/>
              </w:divBdr>
            </w:div>
            <w:div w:id="1485705502">
              <w:marLeft w:val="0"/>
              <w:marRight w:val="0"/>
              <w:marTop w:val="0"/>
              <w:marBottom w:val="0"/>
              <w:divBdr>
                <w:top w:val="none" w:sz="0" w:space="0" w:color="auto"/>
                <w:left w:val="none" w:sz="0" w:space="0" w:color="auto"/>
                <w:bottom w:val="none" w:sz="0" w:space="0" w:color="auto"/>
                <w:right w:val="none" w:sz="0" w:space="0" w:color="auto"/>
              </w:divBdr>
            </w:div>
            <w:div w:id="1637955249">
              <w:marLeft w:val="0"/>
              <w:marRight w:val="0"/>
              <w:marTop w:val="0"/>
              <w:marBottom w:val="0"/>
              <w:divBdr>
                <w:top w:val="none" w:sz="0" w:space="0" w:color="auto"/>
                <w:left w:val="none" w:sz="0" w:space="0" w:color="auto"/>
                <w:bottom w:val="none" w:sz="0" w:space="0" w:color="auto"/>
                <w:right w:val="none" w:sz="0" w:space="0" w:color="auto"/>
              </w:divBdr>
            </w:div>
            <w:div w:id="1833793467">
              <w:marLeft w:val="0"/>
              <w:marRight w:val="0"/>
              <w:marTop w:val="0"/>
              <w:marBottom w:val="0"/>
              <w:divBdr>
                <w:top w:val="none" w:sz="0" w:space="0" w:color="auto"/>
                <w:left w:val="none" w:sz="0" w:space="0" w:color="auto"/>
                <w:bottom w:val="none" w:sz="0" w:space="0" w:color="auto"/>
                <w:right w:val="none" w:sz="0" w:space="0" w:color="auto"/>
              </w:divBdr>
            </w:div>
            <w:div w:id="2072993244">
              <w:marLeft w:val="0"/>
              <w:marRight w:val="0"/>
              <w:marTop w:val="0"/>
              <w:marBottom w:val="0"/>
              <w:divBdr>
                <w:top w:val="none" w:sz="0" w:space="0" w:color="auto"/>
                <w:left w:val="none" w:sz="0" w:space="0" w:color="auto"/>
                <w:bottom w:val="none" w:sz="0" w:space="0" w:color="auto"/>
                <w:right w:val="none" w:sz="0" w:space="0" w:color="auto"/>
              </w:divBdr>
            </w:div>
          </w:divsChild>
        </w:div>
        <w:div w:id="1857958713">
          <w:marLeft w:val="0"/>
          <w:marRight w:val="0"/>
          <w:marTop w:val="0"/>
          <w:marBottom w:val="0"/>
          <w:divBdr>
            <w:top w:val="none" w:sz="0" w:space="0" w:color="auto"/>
            <w:left w:val="none" w:sz="0" w:space="0" w:color="auto"/>
            <w:bottom w:val="none" w:sz="0" w:space="0" w:color="auto"/>
            <w:right w:val="none" w:sz="0" w:space="0" w:color="auto"/>
          </w:divBdr>
        </w:div>
        <w:div w:id="1882742013">
          <w:marLeft w:val="0"/>
          <w:marRight w:val="0"/>
          <w:marTop w:val="0"/>
          <w:marBottom w:val="0"/>
          <w:divBdr>
            <w:top w:val="none" w:sz="0" w:space="0" w:color="auto"/>
            <w:left w:val="none" w:sz="0" w:space="0" w:color="auto"/>
            <w:bottom w:val="none" w:sz="0" w:space="0" w:color="auto"/>
            <w:right w:val="none" w:sz="0" w:space="0" w:color="auto"/>
          </w:divBdr>
          <w:divsChild>
            <w:div w:id="81296335">
              <w:marLeft w:val="0"/>
              <w:marRight w:val="0"/>
              <w:marTop w:val="0"/>
              <w:marBottom w:val="0"/>
              <w:divBdr>
                <w:top w:val="none" w:sz="0" w:space="0" w:color="auto"/>
                <w:left w:val="none" w:sz="0" w:space="0" w:color="auto"/>
                <w:bottom w:val="none" w:sz="0" w:space="0" w:color="auto"/>
                <w:right w:val="none" w:sz="0" w:space="0" w:color="auto"/>
              </w:divBdr>
            </w:div>
            <w:div w:id="758600729">
              <w:marLeft w:val="0"/>
              <w:marRight w:val="0"/>
              <w:marTop w:val="0"/>
              <w:marBottom w:val="0"/>
              <w:divBdr>
                <w:top w:val="none" w:sz="0" w:space="0" w:color="auto"/>
                <w:left w:val="none" w:sz="0" w:space="0" w:color="auto"/>
                <w:bottom w:val="none" w:sz="0" w:space="0" w:color="auto"/>
                <w:right w:val="none" w:sz="0" w:space="0" w:color="auto"/>
              </w:divBdr>
            </w:div>
            <w:div w:id="1255238735">
              <w:marLeft w:val="0"/>
              <w:marRight w:val="0"/>
              <w:marTop w:val="0"/>
              <w:marBottom w:val="0"/>
              <w:divBdr>
                <w:top w:val="none" w:sz="0" w:space="0" w:color="auto"/>
                <w:left w:val="none" w:sz="0" w:space="0" w:color="auto"/>
                <w:bottom w:val="none" w:sz="0" w:space="0" w:color="auto"/>
                <w:right w:val="none" w:sz="0" w:space="0" w:color="auto"/>
              </w:divBdr>
            </w:div>
            <w:div w:id="1321040918">
              <w:marLeft w:val="0"/>
              <w:marRight w:val="0"/>
              <w:marTop w:val="0"/>
              <w:marBottom w:val="0"/>
              <w:divBdr>
                <w:top w:val="none" w:sz="0" w:space="0" w:color="auto"/>
                <w:left w:val="none" w:sz="0" w:space="0" w:color="auto"/>
                <w:bottom w:val="none" w:sz="0" w:space="0" w:color="auto"/>
                <w:right w:val="none" w:sz="0" w:space="0" w:color="auto"/>
              </w:divBdr>
            </w:div>
          </w:divsChild>
        </w:div>
        <w:div w:id="1886478146">
          <w:marLeft w:val="0"/>
          <w:marRight w:val="0"/>
          <w:marTop w:val="0"/>
          <w:marBottom w:val="0"/>
          <w:divBdr>
            <w:top w:val="none" w:sz="0" w:space="0" w:color="auto"/>
            <w:left w:val="none" w:sz="0" w:space="0" w:color="auto"/>
            <w:bottom w:val="none" w:sz="0" w:space="0" w:color="auto"/>
            <w:right w:val="none" w:sz="0" w:space="0" w:color="auto"/>
          </w:divBdr>
          <w:divsChild>
            <w:div w:id="455563046">
              <w:marLeft w:val="0"/>
              <w:marRight w:val="0"/>
              <w:marTop w:val="0"/>
              <w:marBottom w:val="0"/>
              <w:divBdr>
                <w:top w:val="none" w:sz="0" w:space="0" w:color="auto"/>
                <w:left w:val="none" w:sz="0" w:space="0" w:color="auto"/>
                <w:bottom w:val="none" w:sz="0" w:space="0" w:color="auto"/>
                <w:right w:val="none" w:sz="0" w:space="0" w:color="auto"/>
              </w:divBdr>
            </w:div>
            <w:div w:id="526215792">
              <w:marLeft w:val="0"/>
              <w:marRight w:val="0"/>
              <w:marTop w:val="0"/>
              <w:marBottom w:val="0"/>
              <w:divBdr>
                <w:top w:val="none" w:sz="0" w:space="0" w:color="auto"/>
                <w:left w:val="none" w:sz="0" w:space="0" w:color="auto"/>
                <w:bottom w:val="none" w:sz="0" w:space="0" w:color="auto"/>
                <w:right w:val="none" w:sz="0" w:space="0" w:color="auto"/>
              </w:divBdr>
            </w:div>
            <w:div w:id="1179467507">
              <w:marLeft w:val="0"/>
              <w:marRight w:val="0"/>
              <w:marTop w:val="0"/>
              <w:marBottom w:val="0"/>
              <w:divBdr>
                <w:top w:val="none" w:sz="0" w:space="0" w:color="auto"/>
                <w:left w:val="none" w:sz="0" w:space="0" w:color="auto"/>
                <w:bottom w:val="none" w:sz="0" w:space="0" w:color="auto"/>
                <w:right w:val="none" w:sz="0" w:space="0" w:color="auto"/>
              </w:divBdr>
            </w:div>
            <w:div w:id="1311052919">
              <w:marLeft w:val="0"/>
              <w:marRight w:val="0"/>
              <w:marTop w:val="0"/>
              <w:marBottom w:val="0"/>
              <w:divBdr>
                <w:top w:val="none" w:sz="0" w:space="0" w:color="auto"/>
                <w:left w:val="none" w:sz="0" w:space="0" w:color="auto"/>
                <w:bottom w:val="none" w:sz="0" w:space="0" w:color="auto"/>
                <w:right w:val="none" w:sz="0" w:space="0" w:color="auto"/>
              </w:divBdr>
            </w:div>
          </w:divsChild>
        </w:div>
        <w:div w:id="1889294826">
          <w:marLeft w:val="0"/>
          <w:marRight w:val="0"/>
          <w:marTop w:val="0"/>
          <w:marBottom w:val="0"/>
          <w:divBdr>
            <w:top w:val="none" w:sz="0" w:space="0" w:color="auto"/>
            <w:left w:val="none" w:sz="0" w:space="0" w:color="auto"/>
            <w:bottom w:val="none" w:sz="0" w:space="0" w:color="auto"/>
            <w:right w:val="none" w:sz="0" w:space="0" w:color="auto"/>
          </w:divBdr>
        </w:div>
        <w:div w:id="1906061709">
          <w:marLeft w:val="0"/>
          <w:marRight w:val="0"/>
          <w:marTop w:val="0"/>
          <w:marBottom w:val="0"/>
          <w:divBdr>
            <w:top w:val="none" w:sz="0" w:space="0" w:color="auto"/>
            <w:left w:val="none" w:sz="0" w:space="0" w:color="auto"/>
            <w:bottom w:val="none" w:sz="0" w:space="0" w:color="auto"/>
            <w:right w:val="none" w:sz="0" w:space="0" w:color="auto"/>
          </w:divBdr>
        </w:div>
        <w:div w:id="1909995758">
          <w:marLeft w:val="0"/>
          <w:marRight w:val="0"/>
          <w:marTop w:val="0"/>
          <w:marBottom w:val="0"/>
          <w:divBdr>
            <w:top w:val="none" w:sz="0" w:space="0" w:color="auto"/>
            <w:left w:val="none" w:sz="0" w:space="0" w:color="auto"/>
            <w:bottom w:val="none" w:sz="0" w:space="0" w:color="auto"/>
            <w:right w:val="none" w:sz="0" w:space="0" w:color="auto"/>
          </w:divBdr>
        </w:div>
        <w:div w:id="1919702746">
          <w:marLeft w:val="0"/>
          <w:marRight w:val="0"/>
          <w:marTop w:val="0"/>
          <w:marBottom w:val="0"/>
          <w:divBdr>
            <w:top w:val="none" w:sz="0" w:space="0" w:color="auto"/>
            <w:left w:val="none" w:sz="0" w:space="0" w:color="auto"/>
            <w:bottom w:val="none" w:sz="0" w:space="0" w:color="auto"/>
            <w:right w:val="none" w:sz="0" w:space="0" w:color="auto"/>
          </w:divBdr>
        </w:div>
        <w:div w:id="1941645008">
          <w:marLeft w:val="0"/>
          <w:marRight w:val="0"/>
          <w:marTop w:val="0"/>
          <w:marBottom w:val="0"/>
          <w:divBdr>
            <w:top w:val="none" w:sz="0" w:space="0" w:color="auto"/>
            <w:left w:val="none" w:sz="0" w:space="0" w:color="auto"/>
            <w:bottom w:val="none" w:sz="0" w:space="0" w:color="auto"/>
            <w:right w:val="none" w:sz="0" w:space="0" w:color="auto"/>
          </w:divBdr>
          <w:divsChild>
            <w:div w:id="129247054">
              <w:marLeft w:val="0"/>
              <w:marRight w:val="0"/>
              <w:marTop w:val="0"/>
              <w:marBottom w:val="0"/>
              <w:divBdr>
                <w:top w:val="none" w:sz="0" w:space="0" w:color="auto"/>
                <w:left w:val="none" w:sz="0" w:space="0" w:color="auto"/>
                <w:bottom w:val="none" w:sz="0" w:space="0" w:color="auto"/>
                <w:right w:val="none" w:sz="0" w:space="0" w:color="auto"/>
              </w:divBdr>
            </w:div>
            <w:div w:id="652298854">
              <w:marLeft w:val="0"/>
              <w:marRight w:val="0"/>
              <w:marTop w:val="0"/>
              <w:marBottom w:val="0"/>
              <w:divBdr>
                <w:top w:val="none" w:sz="0" w:space="0" w:color="auto"/>
                <w:left w:val="none" w:sz="0" w:space="0" w:color="auto"/>
                <w:bottom w:val="none" w:sz="0" w:space="0" w:color="auto"/>
                <w:right w:val="none" w:sz="0" w:space="0" w:color="auto"/>
              </w:divBdr>
            </w:div>
            <w:div w:id="938103290">
              <w:marLeft w:val="0"/>
              <w:marRight w:val="0"/>
              <w:marTop w:val="0"/>
              <w:marBottom w:val="0"/>
              <w:divBdr>
                <w:top w:val="none" w:sz="0" w:space="0" w:color="auto"/>
                <w:left w:val="none" w:sz="0" w:space="0" w:color="auto"/>
                <w:bottom w:val="none" w:sz="0" w:space="0" w:color="auto"/>
                <w:right w:val="none" w:sz="0" w:space="0" w:color="auto"/>
              </w:divBdr>
            </w:div>
            <w:div w:id="1053845994">
              <w:marLeft w:val="0"/>
              <w:marRight w:val="0"/>
              <w:marTop w:val="0"/>
              <w:marBottom w:val="0"/>
              <w:divBdr>
                <w:top w:val="none" w:sz="0" w:space="0" w:color="auto"/>
                <w:left w:val="none" w:sz="0" w:space="0" w:color="auto"/>
                <w:bottom w:val="none" w:sz="0" w:space="0" w:color="auto"/>
                <w:right w:val="none" w:sz="0" w:space="0" w:color="auto"/>
              </w:divBdr>
            </w:div>
            <w:div w:id="2128085602">
              <w:marLeft w:val="0"/>
              <w:marRight w:val="0"/>
              <w:marTop w:val="0"/>
              <w:marBottom w:val="0"/>
              <w:divBdr>
                <w:top w:val="none" w:sz="0" w:space="0" w:color="auto"/>
                <w:left w:val="none" w:sz="0" w:space="0" w:color="auto"/>
                <w:bottom w:val="none" w:sz="0" w:space="0" w:color="auto"/>
                <w:right w:val="none" w:sz="0" w:space="0" w:color="auto"/>
              </w:divBdr>
            </w:div>
          </w:divsChild>
        </w:div>
        <w:div w:id="1961568177">
          <w:marLeft w:val="0"/>
          <w:marRight w:val="0"/>
          <w:marTop w:val="0"/>
          <w:marBottom w:val="0"/>
          <w:divBdr>
            <w:top w:val="none" w:sz="0" w:space="0" w:color="auto"/>
            <w:left w:val="none" w:sz="0" w:space="0" w:color="auto"/>
            <w:bottom w:val="none" w:sz="0" w:space="0" w:color="auto"/>
            <w:right w:val="none" w:sz="0" w:space="0" w:color="auto"/>
          </w:divBdr>
        </w:div>
        <w:div w:id="2016153757">
          <w:marLeft w:val="0"/>
          <w:marRight w:val="0"/>
          <w:marTop w:val="0"/>
          <w:marBottom w:val="0"/>
          <w:divBdr>
            <w:top w:val="none" w:sz="0" w:space="0" w:color="auto"/>
            <w:left w:val="none" w:sz="0" w:space="0" w:color="auto"/>
            <w:bottom w:val="none" w:sz="0" w:space="0" w:color="auto"/>
            <w:right w:val="none" w:sz="0" w:space="0" w:color="auto"/>
          </w:divBdr>
          <w:divsChild>
            <w:div w:id="1774472654">
              <w:marLeft w:val="0"/>
              <w:marRight w:val="0"/>
              <w:marTop w:val="0"/>
              <w:marBottom w:val="0"/>
              <w:divBdr>
                <w:top w:val="none" w:sz="0" w:space="0" w:color="auto"/>
                <w:left w:val="none" w:sz="0" w:space="0" w:color="auto"/>
                <w:bottom w:val="none" w:sz="0" w:space="0" w:color="auto"/>
                <w:right w:val="none" w:sz="0" w:space="0" w:color="auto"/>
              </w:divBdr>
            </w:div>
          </w:divsChild>
        </w:div>
        <w:div w:id="2024014159">
          <w:marLeft w:val="0"/>
          <w:marRight w:val="0"/>
          <w:marTop w:val="0"/>
          <w:marBottom w:val="0"/>
          <w:divBdr>
            <w:top w:val="none" w:sz="0" w:space="0" w:color="auto"/>
            <w:left w:val="none" w:sz="0" w:space="0" w:color="auto"/>
            <w:bottom w:val="none" w:sz="0" w:space="0" w:color="auto"/>
            <w:right w:val="none" w:sz="0" w:space="0" w:color="auto"/>
          </w:divBdr>
        </w:div>
        <w:div w:id="2034265071">
          <w:marLeft w:val="0"/>
          <w:marRight w:val="0"/>
          <w:marTop w:val="0"/>
          <w:marBottom w:val="0"/>
          <w:divBdr>
            <w:top w:val="none" w:sz="0" w:space="0" w:color="auto"/>
            <w:left w:val="none" w:sz="0" w:space="0" w:color="auto"/>
            <w:bottom w:val="none" w:sz="0" w:space="0" w:color="auto"/>
            <w:right w:val="none" w:sz="0" w:space="0" w:color="auto"/>
          </w:divBdr>
        </w:div>
        <w:div w:id="2042510473">
          <w:marLeft w:val="0"/>
          <w:marRight w:val="0"/>
          <w:marTop w:val="0"/>
          <w:marBottom w:val="0"/>
          <w:divBdr>
            <w:top w:val="none" w:sz="0" w:space="0" w:color="auto"/>
            <w:left w:val="none" w:sz="0" w:space="0" w:color="auto"/>
            <w:bottom w:val="none" w:sz="0" w:space="0" w:color="auto"/>
            <w:right w:val="none" w:sz="0" w:space="0" w:color="auto"/>
          </w:divBdr>
        </w:div>
        <w:div w:id="2056390542">
          <w:marLeft w:val="0"/>
          <w:marRight w:val="0"/>
          <w:marTop w:val="0"/>
          <w:marBottom w:val="0"/>
          <w:divBdr>
            <w:top w:val="none" w:sz="0" w:space="0" w:color="auto"/>
            <w:left w:val="none" w:sz="0" w:space="0" w:color="auto"/>
            <w:bottom w:val="none" w:sz="0" w:space="0" w:color="auto"/>
            <w:right w:val="none" w:sz="0" w:space="0" w:color="auto"/>
          </w:divBdr>
          <w:divsChild>
            <w:div w:id="743260810">
              <w:marLeft w:val="0"/>
              <w:marRight w:val="0"/>
              <w:marTop w:val="0"/>
              <w:marBottom w:val="0"/>
              <w:divBdr>
                <w:top w:val="none" w:sz="0" w:space="0" w:color="auto"/>
                <w:left w:val="none" w:sz="0" w:space="0" w:color="auto"/>
                <w:bottom w:val="none" w:sz="0" w:space="0" w:color="auto"/>
                <w:right w:val="none" w:sz="0" w:space="0" w:color="auto"/>
              </w:divBdr>
            </w:div>
            <w:div w:id="809975255">
              <w:marLeft w:val="0"/>
              <w:marRight w:val="0"/>
              <w:marTop w:val="0"/>
              <w:marBottom w:val="0"/>
              <w:divBdr>
                <w:top w:val="none" w:sz="0" w:space="0" w:color="auto"/>
                <w:left w:val="none" w:sz="0" w:space="0" w:color="auto"/>
                <w:bottom w:val="none" w:sz="0" w:space="0" w:color="auto"/>
                <w:right w:val="none" w:sz="0" w:space="0" w:color="auto"/>
              </w:divBdr>
            </w:div>
            <w:div w:id="1304503135">
              <w:marLeft w:val="0"/>
              <w:marRight w:val="0"/>
              <w:marTop w:val="0"/>
              <w:marBottom w:val="0"/>
              <w:divBdr>
                <w:top w:val="none" w:sz="0" w:space="0" w:color="auto"/>
                <w:left w:val="none" w:sz="0" w:space="0" w:color="auto"/>
                <w:bottom w:val="none" w:sz="0" w:space="0" w:color="auto"/>
                <w:right w:val="none" w:sz="0" w:space="0" w:color="auto"/>
              </w:divBdr>
            </w:div>
            <w:div w:id="1968003291">
              <w:marLeft w:val="0"/>
              <w:marRight w:val="0"/>
              <w:marTop w:val="0"/>
              <w:marBottom w:val="0"/>
              <w:divBdr>
                <w:top w:val="none" w:sz="0" w:space="0" w:color="auto"/>
                <w:left w:val="none" w:sz="0" w:space="0" w:color="auto"/>
                <w:bottom w:val="none" w:sz="0" w:space="0" w:color="auto"/>
                <w:right w:val="none" w:sz="0" w:space="0" w:color="auto"/>
              </w:divBdr>
            </w:div>
            <w:div w:id="2037727362">
              <w:marLeft w:val="0"/>
              <w:marRight w:val="0"/>
              <w:marTop w:val="0"/>
              <w:marBottom w:val="0"/>
              <w:divBdr>
                <w:top w:val="none" w:sz="0" w:space="0" w:color="auto"/>
                <w:left w:val="none" w:sz="0" w:space="0" w:color="auto"/>
                <w:bottom w:val="none" w:sz="0" w:space="0" w:color="auto"/>
                <w:right w:val="none" w:sz="0" w:space="0" w:color="auto"/>
              </w:divBdr>
            </w:div>
          </w:divsChild>
        </w:div>
        <w:div w:id="2074354949">
          <w:marLeft w:val="0"/>
          <w:marRight w:val="0"/>
          <w:marTop w:val="0"/>
          <w:marBottom w:val="0"/>
          <w:divBdr>
            <w:top w:val="none" w:sz="0" w:space="0" w:color="auto"/>
            <w:left w:val="none" w:sz="0" w:space="0" w:color="auto"/>
            <w:bottom w:val="none" w:sz="0" w:space="0" w:color="auto"/>
            <w:right w:val="none" w:sz="0" w:space="0" w:color="auto"/>
          </w:divBdr>
        </w:div>
        <w:div w:id="2101678642">
          <w:marLeft w:val="0"/>
          <w:marRight w:val="0"/>
          <w:marTop w:val="0"/>
          <w:marBottom w:val="0"/>
          <w:divBdr>
            <w:top w:val="none" w:sz="0" w:space="0" w:color="auto"/>
            <w:left w:val="none" w:sz="0" w:space="0" w:color="auto"/>
            <w:bottom w:val="none" w:sz="0" w:space="0" w:color="auto"/>
            <w:right w:val="none" w:sz="0" w:space="0" w:color="auto"/>
          </w:divBdr>
        </w:div>
        <w:div w:id="2142111070">
          <w:marLeft w:val="0"/>
          <w:marRight w:val="0"/>
          <w:marTop w:val="0"/>
          <w:marBottom w:val="0"/>
          <w:divBdr>
            <w:top w:val="none" w:sz="0" w:space="0" w:color="auto"/>
            <w:left w:val="none" w:sz="0" w:space="0" w:color="auto"/>
            <w:bottom w:val="none" w:sz="0" w:space="0" w:color="auto"/>
            <w:right w:val="none" w:sz="0" w:space="0" w:color="auto"/>
          </w:divBdr>
        </w:div>
        <w:div w:id="2145462511">
          <w:marLeft w:val="0"/>
          <w:marRight w:val="0"/>
          <w:marTop w:val="0"/>
          <w:marBottom w:val="0"/>
          <w:divBdr>
            <w:top w:val="none" w:sz="0" w:space="0" w:color="auto"/>
            <w:left w:val="none" w:sz="0" w:space="0" w:color="auto"/>
            <w:bottom w:val="none" w:sz="0" w:space="0" w:color="auto"/>
            <w:right w:val="none" w:sz="0" w:space="0" w:color="auto"/>
          </w:divBdr>
        </w:div>
        <w:div w:id="214696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19/chapter-III/part-3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trade.gov/resources/adcvd_resourc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1/09/20/2021-17861/regulations-to-improve-administration-and-enforcement-of-antidumping-and-countervailing-duty-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c6fe764b-4db2-44ed-956c-4005c07f9492">Yasmin</Owner>
    <Priority xmlns="c6fe764b-4db2-44ed-956c-4005c07f9492">Normal</Priority>
    <Inquiry_x0020_Complete xmlns="c6fe764b-4db2-44ed-956c-4005c07f9492">Open</Inquiry_x0020_Complete>
    <Category xmlns="c6fe764b-4db2-44ed-956c-4005c07f9492">Odds &amp; Ends</Category>
    <Inquiry_x0020_Number xmlns="c6fe764b-4db2-44ed-956c-4005c07f9492" xsi:nil="true"/>
    <SharedWithUsers xmlns="84c4a795-288a-4d63-9be5-94f71be60699">
      <UserInfo>
        <DisplayName>Jessica Link</DisplayName>
        <AccountId>168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1498FEB3C944D8A7DDF15C914AECD" ma:contentTypeVersion="11" ma:contentTypeDescription="Create a new document." ma:contentTypeScope="" ma:versionID="d6df724eadb8ed7100f3d4d81a55c326">
  <xsd:schema xmlns:xsd="http://www.w3.org/2001/XMLSchema" xmlns:xs="http://www.w3.org/2001/XMLSchema" xmlns:p="http://schemas.microsoft.com/office/2006/metadata/properties" xmlns:ns2="c6fe764b-4db2-44ed-956c-4005c07f9492" xmlns:ns3="84c4a795-288a-4d63-9be5-94f71be60699" targetNamespace="http://schemas.microsoft.com/office/2006/metadata/properties" ma:root="true" ma:fieldsID="5b04c28c10da18971af089cdcb6f7c61" ns2:_="" ns3:_="">
    <xsd:import namespace="c6fe764b-4db2-44ed-956c-4005c07f9492"/>
    <xsd:import namespace="84c4a795-288a-4d63-9be5-94f71be60699"/>
    <xsd:element name="properties">
      <xsd:complexType>
        <xsd:sequence>
          <xsd:element name="documentManagement">
            <xsd:complexType>
              <xsd:all>
                <xsd:element ref="ns2:Category"/>
                <xsd:element ref="ns2:Inquiry_x0020_Number" minOccurs="0"/>
                <xsd:element ref="ns2:Priority" minOccurs="0"/>
                <xsd:element ref="ns2:Owner" minOccurs="0"/>
                <xsd:element ref="ns2:Inquiry_x0020_Comple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e764b-4db2-44ed-956c-4005c07f9492" elementFormDefault="qualified">
    <xsd:import namespace="http://schemas.microsoft.com/office/2006/documentManagement/types"/>
    <xsd:import namespace="http://schemas.microsoft.com/office/infopath/2007/PartnerControls"/>
    <xsd:element name="Category" ma:index="2" ma:displayName="Category" ma:format="Dropdown" ma:internalName="Category">
      <xsd:simpleType>
        <xsd:restriction base="dms:Choice">
          <xsd:enumeration value="Boilerplates"/>
          <xsd:enumeration value="No Shipment Response"/>
          <xsd:enumeration value="Odds &amp; Ends"/>
          <xsd:enumeration value="Policy Documents"/>
          <xsd:enumeration value="Port Inquiry"/>
          <xsd:enumeration value="Staff Inquiry"/>
        </xsd:restriction>
      </xsd:simpleType>
    </xsd:element>
    <xsd:element name="Inquiry_x0020_Number" ma:index="3" nillable="true" ma:displayName="Inquiry Number" ma:internalName="Inquiry_x0020_Number" ma:readOnly="false">
      <xsd:simpleType>
        <xsd:restriction base="dms:Text">
          <xsd:maxLength value="255"/>
        </xsd:restriction>
      </xsd:simpleType>
    </xsd:element>
    <xsd:element name="Priority" ma:index="4" nillable="true" ma:displayName="Priority" ma:default="Normal" ma:format="Dropdown" ma:internalName="Priority" ma:readOnly="false">
      <xsd:simpleType>
        <xsd:restriction base="dms:Choice">
          <xsd:enumeration value="High"/>
          <xsd:enumeration value="Normal"/>
        </xsd:restriction>
      </xsd:simpleType>
    </xsd:element>
    <xsd:element name="Owner" ma:index="5" nillable="true" ma:displayName="Owner" ma:format="Dropdown" ma:internalName="Owner" ma:readOnly="false">
      <xsd:simpleType>
        <xsd:restriction base="dms:Choice">
          <xsd:enumeration value="Elisabeth"/>
          <xsd:enumeration value="Gayle"/>
          <xsd:enumeration value="John"/>
          <xsd:enumeration value="Lyn"/>
          <xsd:enumeration value="Manny"/>
          <xsd:enumeration value="Wendy"/>
          <xsd:enumeration value="Yasmin"/>
        </xsd:restriction>
      </xsd:simpleType>
    </xsd:element>
    <xsd:element name="Inquiry_x0020_Complete" ma:index="6" nillable="true" ma:displayName="Status" ma:default="Open" ma:format="Dropdown" ma:internalName="Inquiry_x0020_Complete" ma:readOnly="false">
      <xsd:simpleType>
        <xsd:restriction base="dms:Choice">
          <xsd:enumeration value="Open"/>
          <xsd:enumeration value="Complete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a795-288a-4d63-9be5-94f71be6069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7" ma:displayName="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BB05-0713-4794-87FA-28CB0FFBBE67}">
  <ds:schemaRefs>
    <ds:schemaRef ds:uri="http://schemas.microsoft.com/office/2006/metadata/properties"/>
    <ds:schemaRef ds:uri="http://schemas.microsoft.com/office/infopath/2007/PartnerControls"/>
    <ds:schemaRef ds:uri="c6fe764b-4db2-44ed-956c-4005c07f9492"/>
    <ds:schemaRef ds:uri="84c4a795-288a-4d63-9be5-94f71be60699"/>
  </ds:schemaRefs>
</ds:datastoreItem>
</file>

<file path=customXml/itemProps2.xml><?xml version="1.0" encoding="utf-8"?>
<ds:datastoreItem xmlns:ds="http://schemas.openxmlformats.org/officeDocument/2006/customXml" ds:itemID="{986D7893-6474-4331-BEEB-92E7CCE1C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e764b-4db2-44ed-956c-4005c07f9492"/>
    <ds:schemaRef ds:uri="84c4a795-288a-4d63-9be5-94f71be60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BFDF0-519A-4515-916D-B6036DC6302C}">
  <ds:schemaRefs>
    <ds:schemaRef ds:uri="http://schemas.microsoft.com/sharepoint/v3/contenttype/forms"/>
  </ds:schemaRefs>
</ds:datastoreItem>
</file>

<file path=customXml/itemProps4.xml><?xml version="1.0" encoding="utf-8"?>
<ds:datastoreItem xmlns:ds="http://schemas.openxmlformats.org/officeDocument/2006/customXml" ds:itemID="{E4AB50F6-7AA1-44CA-A213-A165527C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4369</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Bordas</dc:creator>
  <cp:keywords/>
  <dc:description/>
  <cp:lastModifiedBy>Rachel Jennings</cp:lastModifiedBy>
  <cp:revision>5</cp:revision>
  <dcterms:created xsi:type="dcterms:W3CDTF">2022-06-08T12:23:00Z</dcterms:created>
  <dcterms:modified xsi:type="dcterms:W3CDTF">2023-06-08T12:37:00Z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0x010104004108CC1E7C769940B68AB21217E1626A</vt:lpwstr>
  </property>
  <property fmtid="{D5CDD505-2E9C-101B-9397-08002B2CF9AE}" pid="3" name="Office">
    <vt:lpwstr>CLU</vt:lpwstr>
  </property>
  <property fmtid="{D5CDD505-2E9C-101B-9397-08002B2CF9AE}" pid="4" name="Country Selection">
    <vt:lpwstr>2;#China|63323e74-b343-4b13-a9d5-01f828b7d300</vt:lpwstr>
  </property>
  <property fmtid="{D5CDD505-2E9C-101B-9397-08002B2CF9AE}" pid="5" name="Program Manager">
    <vt:lpwstr>117</vt:lpwstr>
  </property>
  <property fmtid="{D5CDD505-2E9C-101B-9397-08002B2CF9AE}" pid="6" name="Segment Info">
    <vt:lpwstr>Scope Ruling Application Notice</vt:lpwstr>
  </property>
  <property fmtid="{D5CDD505-2E9C-101B-9397-08002B2CF9AE}" pid="7" name="AD/CVD">
    <vt:lpwstr>AD/CVD</vt:lpwstr>
  </property>
  <property fmtid="{D5CDD505-2E9C-101B-9397-08002B2CF9AE}" pid="8" name="Originators">
    <vt:lpwstr>2852;#Rachel Greenberg</vt:lpwstr>
  </property>
  <property fmtid="{D5CDD505-2E9C-101B-9397-08002B2CF9AE}" pid="9" name="Case Number">
    <vt:lpwstr>A-570-967; C-570-968; A-570-090; C-570-091; A-570-117; C-570-118</vt:lpwstr>
  </property>
  <property fmtid="{D5CDD505-2E9C-101B-9397-08002B2CF9AE}" pid="10" name="bec3fbc6c7b64b7095a63cdb99cfa764">
    <vt:lpwstr>China|63323e74-b343-4b13-a9d5-01f828b7d300</vt:lpwstr>
  </property>
  <property fmtid="{D5CDD505-2E9C-101B-9397-08002B2CF9AE}" pid="11" name="Decision">
    <vt:lpwstr>Other</vt:lpwstr>
  </property>
  <property fmtid="{D5CDD505-2E9C-101B-9397-08002B2CF9AE}" pid="12" name="Segment">
    <vt:lpwstr>Scope</vt:lpwstr>
  </property>
  <property fmtid="{D5CDD505-2E9C-101B-9397-08002B2CF9AE}" pid="13" name="Signature Date">
    <vt:filetime>2022-02-08T05:00:00Z</vt:filetime>
  </property>
  <property fmtid="{D5CDD505-2E9C-101B-9397-08002B2CF9AE}" pid="14" name="TDASOpsConcurrence-SP2013">
    <vt:lpwstr>https://itaisinternationaltrade.sharepoint.com/sites/ADCVD-Operations/_layouts/15/wrkstat.aspx?List=1ef7ca18-2412-4a88-ae36-f1f8cc9462dc&amp;WorkflowInstanceName=3496b7e8-4ee8-473d-9d30-854c58a407e2, Stage 1</vt:lpwstr>
  </property>
  <property fmtid="{D5CDD505-2E9C-101B-9397-08002B2CF9AE}" pid="15" name="TaxCatchAll">
    <vt:lpwstr>2;#China|63323e74-b343-4b13-a9d5-01f828b7d300</vt:lpwstr>
  </property>
  <property fmtid="{D5CDD505-2E9C-101B-9397-08002B2CF9AE}" pid="16" name="TAccountingConcurrence-SP2013">
    <vt:lpwstr>https://itaisinternationaltrade.sharepoint.com/sites/ADCVD-Operations/_layouts/15/wrkstat.aspx?List=1ef7ca18-2412-4a88-ae36-f1f8cc9462dc&amp;WorkflowInstanceName=a39e3822-b136-44d1-9200-9d7d80dde433, Stage 1</vt:lpwstr>
  </property>
  <property fmtid="{D5CDD505-2E9C-101B-9397-08002B2CF9AE}" pid="17" name="TLegalConcurrence-SP2013">
    <vt:lpwstr>https://itaisinternationaltrade.sharepoint.com/sites/ADCVD-Operations/_layouts/15/wrkstat.aspx?List=1ef7ca18-2412-4a88-ae36-f1f8cc9462dc&amp;WorkflowInstanceName=f060a27a-4daa-431b-90c7-40454a1da5ff, Stage 1</vt:lpwstr>
  </property>
  <property fmtid="{D5CDD505-2E9C-101B-9397-08002B2CF9AE}" pid="18" name="TDocumentStatus-SP2013">
    <vt:lpwstr>https://itaisinternationaltrade.sharepoint.com/sites/ADCVD-Operations/_layouts/15/wrkstat.aspx?List=1ef7ca18-2412-4a88-ae36-f1f8cc9462dc&amp;WorkflowInstanceName=0c62d8ac-8a8f-4af4-8427-78a780f1b3ed, Stage 1</vt:lpwstr>
  </property>
  <property fmtid="{D5CDD505-2E9C-101B-9397-08002B2CF9AE}" pid="19" name="TPMConcurrence-SP2013">
    <vt:lpwstr>https://itaisinternationaltrade.sharepoint.com/sites/ADCVD-Operations/_layouts/15/wrkstat.aspx?List=1ef7ca18-2412-4a88-ae36-f1f8cc9462dc&amp;WorkflowInstanceName=37d4ed98-5d3b-4b2a-831a-c3bf76caf8c7, Stage 1</vt:lpwstr>
  </property>
  <property fmtid="{D5CDD505-2E9C-101B-9397-08002B2CF9AE}" pid="20" name="TMakingAssignments-SP2013">
    <vt:lpwstr>https://itaisinternationaltrade.sharepoint.com/sites/ADCVD-Operations/_layouts/15/wrkstat.aspx?List=1ef7ca18-2412-4a88-ae36-f1f8cc9462dc&amp;WorkflowInstanceName=0d97eabb-a3c8-4e8e-bd8b-b74537f24efa, Stage 1</vt:lpwstr>
  </property>
  <property fmtid="{D5CDD505-2E9C-101B-9397-08002B2CF9AE}" pid="21" name="TPolicyConcurrence-SP2013">
    <vt:lpwstr>https://itaisinternationaltrade.sharepoint.com/sites/ADCVD-Operations/_layouts/15/wrkstat.aspx?List=1ef7ca18-2412-4a88-ae36-f1f8cc9462dc&amp;WorkflowInstanceName=7551f48d-920a-4655-ba6d-a4f3818ec6b4, Stage 1</vt:lpwstr>
  </property>
  <property fmtid="{D5CDD505-2E9C-101B-9397-08002B2CF9AE}" pid="22" name="TODConcurrence-SP2013">
    <vt:lpwstr>https://itaisinternationaltrade.sharepoint.com/sites/ADCVD-Operations/_layouts/15/wrkstat.aspx?List=1ef7ca18-2412-4a88-ae36-f1f8cc9462dc&amp;WorkflowInstanceName=c03fd8db-f8ce-481b-80cd-877f0f495b8b, Stage 1</vt:lpwstr>
  </property>
  <property fmtid="{D5CDD505-2E9C-101B-9397-08002B2CF9AE}" pid="23" name="SubmitToCRU-SP2013">
    <vt:lpwstr>https://itaisinternationaltrade.sharepoint.com/sites/ADCVD-Operations/_layouts/15/wrkstat.aspx?List=1ef7ca18-2412-4a88-ae36-f1f8cc9462dc&amp;WorkflowInstanceName=7b94f688-d2ff-4656-ae55-303fdefad2e5, Stage 1</vt:lpwstr>
  </property>
</Properties>
</file>